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925B3F" w:rsidRPr="00925B3F" w:rsidTr="00E622D0">
        <w:trPr>
          <w:trHeight w:val="13890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4F4AAC" w:rsidRPr="004F4AAC" w:rsidRDefault="004F4AAC" w:rsidP="004F4AAC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FF0000"/>
                <w:sz w:val="33"/>
                <w:szCs w:val="33"/>
                <w:lang w:eastAsia="ru-RU"/>
              </w:rPr>
            </w:pPr>
            <w:bookmarkStart w:id="0" w:name="_GoBack" w:colFirst="0" w:colLast="0"/>
            <w:r w:rsidRPr="004F4AAC">
              <w:rPr>
                <w:rFonts w:ascii="Helvetica" w:eastAsia="Times New Roman" w:hAnsi="Helvetica" w:cs="Times New Roman"/>
                <w:b/>
                <w:bCs/>
                <w:color w:val="FF0000"/>
                <w:sz w:val="33"/>
                <w:szCs w:val="33"/>
                <w:lang w:eastAsia="ru-RU"/>
              </w:rPr>
              <w:t xml:space="preserve">Организация образовательного процесса в условиях распространения новой </w:t>
            </w:r>
            <w:proofErr w:type="spellStart"/>
            <w:r w:rsidRPr="004F4AAC">
              <w:rPr>
                <w:rFonts w:ascii="Helvetica" w:eastAsia="Times New Roman" w:hAnsi="Helvetica" w:cs="Times New Roman"/>
                <w:b/>
                <w:bCs/>
                <w:color w:val="FF0000"/>
                <w:sz w:val="33"/>
                <w:szCs w:val="33"/>
                <w:lang w:eastAsia="ru-RU"/>
              </w:rPr>
              <w:t>коронавирусной</w:t>
            </w:r>
            <w:proofErr w:type="spellEnd"/>
            <w:r w:rsidRPr="004F4AAC">
              <w:rPr>
                <w:rFonts w:ascii="Helvetica" w:eastAsia="Times New Roman" w:hAnsi="Helvetica" w:cs="Times New Roman"/>
                <w:b/>
                <w:bCs/>
                <w:color w:val="FF0000"/>
                <w:sz w:val="33"/>
                <w:szCs w:val="33"/>
                <w:lang w:eastAsia="ru-RU"/>
              </w:rPr>
              <w:t xml:space="preserve"> инфекции (CОVID-19)</w:t>
            </w:r>
          </w:p>
          <w:p w:rsidR="00036927" w:rsidRPr="0086204A" w:rsidRDefault="00925B3F" w:rsidP="0003692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М</w:t>
            </w:r>
            <w:r w:rsidR="00036927" w:rsidRP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</w:t>
            </w:r>
            <w:r w:rsidRP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ОУ </w:t>
            </w:r>
            <w:r w:rsidR="0086204A" w:rsidRP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Сухо-Березовская</w:t>
            </w:r>
            <w:r w:rsid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СОШ</w:t>
            </w:r>
          </w:p>
          <w:p w:rsidR="00346024" w:rsidRPr="00036927" w:rsidRDefault="00346024" w:rsidP="0003692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</w:p>
          <w:p w:rsidR="00036927" w:rsidRPr="00036927" w:rsidRDefault="00036927" w:rsidP="0003692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036927">
              <w:rPr>
                <w:b/>
                <w:bCs/>
                <w:color w:val="000000"/>
                <w:sz w:val="28"/>
                <w:szCs w:val="28"/>
              </w:rPr>
              <w:t>Уважаемые родители (законные представители) обучающихся!</w:t>
            </w:r>
          </w:p>
          <w:p w:rsidR="00036927" w:rsidRDefault="0086204A" w:rsidP="0003692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МКОУ Сухо-Березовская</w:t>
            </w:r>
            <w:r w:rsidR="00036927" w:rsidRPr="00036927">
              <w:rPr>
                <w:b/>
                <w:bCs/>
                <w:color w:val="000000"/>
                <w:sz w:val="28"/>
                <w:szCs w:val="28"/>
              </w:rPr>
              <w:t xml:space="preserve"> СОШ доводит до вашего сведения информацию о режиме функционирования школы</w:t>
            </w:r>
            <w:r w:rsidR="00036927" w:rsidRPr="00036927">
              <w:rPr>
                <w:color w:val="000000"/>
                <w:sz w:val="28"/>
                <w:szCs w:val="28"/>
              </w:rPr>
              <w:br/>
            </w:r>
            <w:r w:rsidR="00036927" w:rsidRPr="00036927">
              <w:rPr>
                <w:b/>
                <w:bCs/>
                <w:color w:val="000000"/>
                <w:sz w:val="28"/>
                <w:szCs w:val="28"/>
              </w:rPr>
              <w:t>с 01.09.2020 в условиях распространения COVID-19</w:t>
            </w:r>
          </w:p>
          <w:p w:rsidR="004F4AAC" w:rsidRPr="00036927" w:rsidRDefault="004F4AAC" w:rsidP="0050798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036927" w:rsidRPr="00036927" w:rsidRDefault="00036927" w:rsidP="0003692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6927">
              <w:rPr>
                <w:color w:val="000000"/>
                <w:sz w:val="28"/>
                <w:szCs w:val="28"/>
                <w:shd w:val="clear" w:color="auto" w:fill="FFFFFF"/>
              </w:rPr>
      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36927">
              <w:rPr>
                <w:color w:val="0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036927">
              <w:rPr>
                <w:color w:val="000000"/>
                <w:sz w:val="28"/>
                <w:szCs w:val="28"/>
                <w:shd w:val="clear" w:color="auto" w:fill="FFFFFF"/>
              </w:rPr>
              <w:t xml:space="preserve"> инфекции (COVID-19)»</w:t>
            </w:r>
          </w:p>
          <w:p w:rsidR="00036927" w:rsidRPr="00036927" w:rsidRDefault="00036927" w:rsidP="0003692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6927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устанавливается особый режим работы и требования к пребыванию в Школе:</w:t>
            </w:r>
          </w:p>
          <w:p w:rsidR="00925B3F" w:rsidRPr="0086204A" w:rsidRDefault="00925B3F" w:rsidP="00036927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86204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 1 сентября 2020 года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 каждым классом закреплен отдельный учебный кабинет.</w:t>
            </w:r>
            <w:r w:rsidR="00E622D0" w:rsidRPr="00925B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622D0" w:rsidRPr="00925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Перемещение классов будет осуществляться только при необходимости посещения специализированных кабинетов (физическая культура, информатика,</w:t>
            </w:r>
            <w:r w:rsidR="008620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химия, физика,</w:t>
            </w:r>
            <w:r w:rsidR="00E622D0" w:rsidRPr="00925B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технология). Уроки физической культуры (при хорошей погоде) будут проводится на свежем воздухе. После каждого посещения классом специализированного кабинета, будет проводиться санитарная обработка, проветривание и обеззараживание воздуха.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 благоприятных погодных условиях уроки физической культуры планируется проводить на улице.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Лица, посещающие </w:t>
            </w:r>
            <w:r w:rsidR="0086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МКОУ Сухо-Березовская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СОШ</w:t>
            </w: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 входе подлежат термометрии с занесением ее результатов в журнал.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Запрещается нахождение родителей (законных представителей) обучающихся во время учебного процесса в </w:t>
            </w:r>
            <w:r w:rsidR="00750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здании МКОУ</w:t>
            </w:r>
            <w:r w:rsidR="0086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Сухо-Березовская </w:t>
            </w:r>
            <w:r w:rsidR="00E6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Посещение школы родителями (законными представителями) обучающихся с целью </w:t>
            </w: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консультаций педагогов и администрации школы разрешено только по предварительной записи в приемные часы (сайт образовательной организации – раздел «Сведения об образовательной организации – Руководство»). Наличие средств индивидуальной защиты: маска, перчатки - обязательно.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Запрещается проведение массовых мероприятий с участием различных групп лиц.</w:t>
            </w:r>
          </w:p>
          <w:p w:rsidR="00EE45C9" w:rsidRPr="00EE45C9" w:rsidRDefault="00EE45C9" w:rsidP="00EE45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зданиях школы проводятся противоэпидемические мероприятия в соответствии с санитарными правилами:</w:t>
            </w:r>
          </w:p>
          <w:p w:rsidR="00EE45C9" w:rsidRPr="00EE45C9" w:rsidRDefault="00EE45C9" w:rsidP="00EE45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      </w:r>
            <w:r w:rsidRPr="00EE45C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  <w:p w:rsidR="00EE45C9" w:rsidRPr="00EE45C9" w:rsidRDefault="00EE45C9" w:rsidP="00EE45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обработка всех контактных поверхностей с применением дезинфицирующих средств;</w:t>
            </w:r>
          </w:p>
          <w:p w:rsidR="00EE45C9" w:rsidRPr="00EE45C9" w:rsidRDefault="00EE45C9" w:rsidP="00EE45C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8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E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установлены дозаторы для гигиенической обработки рук с применением кожных антисептиков и мыла при входе в школу, в помещения</w:t>
            </w:r>
            <w:r w:rsidR="006B5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 пищеблока, в санитарных узлах</w:t>
            </w:r>
          </w:p>
          <w:p w:rsidR="00E622D0" w:rsidRDefault="00E622D0" w:rsidP="00E622D0">
            <w:pPr>
              <w:spacing w:after="0"/>
              <w:ind w:firstLine="70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E622D0" w:rsidRDefault="00E622D0" w:rsidP="00E622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занятий на 1 сентября.</w:t>
            </w:r>
          </w:p>
          <w:p w:rsidR="00935E8B" w:rsidRPr="00925B3F" w:rsidRDefault="00935E8B" w:rsidP="00E622D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642" w:rsidRDefault="0086204A" w:rsidP="00E622D0">
            <w:pPr>
              <w:numPr>
                <w:ilvl w:val="0"/>
                <w:numId w:val="3"/>
              </w:numPr>
              <w:spacing w:after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="00E622D0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.00</w:t>
            </w:r>
            <w:r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– 9</w:t>
            </w:r>
            <w:r w:rsidR="00E622D0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.00 </w:t>
            </w:r>
            <w:r w:rsidR="0075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обучающихся в </w:t>
            </w:r>
            <w:r w:rsidR="00E622D0" w:rsidRPr="009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кабинетах</w:t>
            </w:r>
            <w:r w:rsidR="0075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50642" w:rsidRDefault="00750642" w:rsidP="00E622D0">
            <w:pPr>
              <w:numPr>
                <w:ilvl w:val="0"/>
                <w:numId w:val="3"/>
              </w:numPr>
              <w:spacing w:after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в школу -1,2.</w:t>
            </w:r>
            <w:r w:rsidR="006B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D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№2)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ВХОД №2</w:t>
            </w:r>
            <w:r w:rsidR="00D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50642" w:rsidRDefault="00D11B34" w:rsidP="00E622D0">
            <w:pPr>
              <w:numPr>
                <w:ilvl w:val="0"/>
                <w:numId w:val="3"/>
              </w:numPr>
              <w:spacing w:after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5,6,</w:t>
            </w:r>
            <w:r w:rsidR="0075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 классы (</w:t>
            </w:r>
            <w:r w:rsidR="006B5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вход)</w:t>
            </w:r>
            <w:r w:rsidR="00750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ВХОД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622D0" w:rsidRDefault="00750642" w:rsidP="00E622D0">
            <w:pPr>
              <w:numPr>
                <w:ilvl w:val="0"/>
                <w:numId w:val="3"/>
              </w:numPr>
              <w:spacing w:after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3.7,8 классы (</w:t>
            </w:r>
            <w:r w:rsidR="00D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запасной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ыход № 6</w:t>
            </w:r>
            <w:r w:rsidR="00D1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ВХОД №3</w:t>
            </w:r>
          </w:p>
          <w:p w:rsidR="00E622D0" w:rsidRPr="00925B3F" w:rsidRDefault="00E622D0" w:rsidP="00E622D0">
            <w:pPr>
              <w:spacing w:after="0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2D0" w:rsidRDefault="0086204A" w:rsidP="00E622D0">
            <w:pPr>
              <w:numPr>
                <w:ilvl w:val="0"/>
                <w:numId w:val="4"/>
              </w:numPr>
              <w:spacing w:after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="00935E8B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.00 </w:t>
            </w:r>
            <w:r w:rsidR="00E622D0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 w:rsidR="00935E8B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="00E622D0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935E8B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45 </w:t>
            </w:r>
            <w:r w:rsidR="00E622D0" w:rsidRPr="009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торжественная линейка (площадка перед школой)</w:t>
            </w:r>
            <w:r w:rsidR="0032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1-11 классов, так как школа малокомплектная с соблюдением социальной дистанции между классами.</w:t>
            </w:r>
          </w:p>
          <w:p w:rsidR="00935E8B" w:rsidRPr="00925B3F" w:rsidRDefault="00935E8B" w:rsidP="00935E8B">
            <w:pPr>
              <w:spacing w:after="0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E8B" w:rsidRDefault="0086204A" w:rsidP="00E622D0">
            <w:pPr>
              <w:numPr>
                <w:ilvl w:val="0"/>
                <w:numId w:val="4"/>
              </w:numPr>
              <w:spacing w:after="0"/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10.00 – 10</w:t>
            </w:r>
            <w:r w:rsidR="00935E8B" w:rsidRPr="007506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.45 </w:t>
            </w:r>
            <w:r w:rsidR="00E622D0" w:rsidRPr="009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Всероссийский открытый урок по ОБЖ/уроки </w:t>
            </w:r>
            <w:r w:rsidR="0093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E622D0" w:rsidRPr="00925B3F" w:rsidRDefault="00935E8B" w:rsidP="00750642">
            <w:pPr>
              <w:spacing w:after="0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E622D0" w:rsidRPr="009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  <w:r w:rsidR="00862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урок здоровья</w:t>
            </w:r>
          </w:p>
          <w:p w:rsidR="004F4AAC" w:rsidRPr="004F4AAC" w:rsidRDefault="00935E8B" w:rsidP="004F4AAC">
            <w:pPr>
              <w:pStyle w:val="3"/>
              <w:shd w:val="clear" w:color="auto" w:fill="FFFFFF"/>
              <w:spacing w:before="180" w:after="180" w:line="300" w:lineRule="atLeast"/>
              <w:jc w:val="center"/>
              <w:rPr>
                <w:rFonts w:asciiTheme="minorHAnsi" w:eastAsia="Times New Roman" w:hAnsiTheme="minorHAnsi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F4AAC" w:rsidRPr="004F4AAC">
              <w:rPr>
                <w:rFonts w:ascii="Helvetica" w:eastAsia="Times New Roman" w:hAnsi="Helvetica" w:cs="Times New Roman"/>
                <w:b/>
                <w:bCs/>
                <w:color w:val="0000FF"/>
                <w:sz w:val="27"/>
                <w:szCs w:val="27"/>
                <w:lang w:eastAsia="ru-RU"/>
              </w:rPr>
              <w:t>Уважаемые родители</w:t>
            </w:r>
            <w:r w:rsidR="004F4AAC">
              <w:rPr>
                <w:rFonts w:asciiTheme="minorHAnsi" w:eastAsia="Times New Roman" w:hAnsiTheme="minorHAnsi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И ДОРОГИЕ РЕБЯТА</w:t>
            </w:r>
            <w:r w:rsidR="004F4AAC" w:rsidRPr="004F4AAC">
              <w:rPr>
                <w:rFonts w:ascii="Helvetica" w:eastAsia="Times New Roman" w:hAnsi="Helvetica" w:cs="Times New Roman"/>
                <w:b/>
                <w:bCs/>
                <w:color w:val="0000FF"/>
                <w:sz w:val="27"/>
                <w:szCs w:val="27"/>
                <w:lang w:eastAsia="ru-RU"/>
              </w:rPr>
              <w:t>, мы заинтересованы и очень ждем начала учебного года. Мы понимаем, что это временные трудности, которые необходимо преодолеть нам вместе</w:t>
            </w:r>
            <w:r w:rsidR="004F4AAC">
              <w:rPr>
                <w:rFonts w:asciiTheme="minorHAnsi" w:eastAsia="Times New Roman" w:hAnsiTheme="minorHAnsi" w:cs="Times New Roman"/>
                <w:b/>
                <w:bCs/>
                <w:color w:val="0000FF"/>
                <w:sz w:val="27"/>
                <w:szCs w:val="27"/>
                <w:lang w:eastAsia="ru-RU"/>
              </w:rPr>
              <w:t xml:space="preserve"> В БЕЗОПАСНЫХ УСЛОВИЯХ ПРЕБЫВАНИЯ!</w:t>
            </w:r>
          </w:p>
          <w:p w:rsidR="00935E8B" w:rsidRPr="004F4AAC" w:rsidRDefault="004F4AAC" w:rsidP="004F4AAC">
            <w:pPr>
              <w:shd w:val="clear" w:color="auto" w:fill="FFFFFF"/>
              <w:spacing w:before="180" w:after="180" w:line="300" w:lineRule="atLeast"/>
              <w:jc w:val="center"/>
              <w:outlineLvl w:val="2"/>
              <w:rPr>
                <w:rFonts w:eastAsia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4F4AAC">
              <w:rPr>
                <w:rFonts w:ascii="Helvetica" w:eastAsia="Times New Roman" w:hAnsi="Helvetica" w:cs="Times New Roman"/>
                <w:b/>
                <w:bCs/>
                <w:color w:val="0000FF"/>
                <w:sz w:val="27"/>
                <w:szCs w:val="27"/>
                <w:lang w:eastAsia="ru-RU"/>
              </w:rPr>
              <w:t>Спасибо за понимание и поддержку.</w:t>
            </w:r>
          </w:p>
          <w:p w:rsidR="00935E8B" w:rsidRPr="00925B3F" w:rsidRDefault="00935E8B" w:rsidP="00935E8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3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      По всем возникающим вопросам, не забывайте, пожалуйста, обращаться к своему классному руководителю или в администрацию школы по тел.:</w:t>
            </w:r>
            <w:r w:rsidR="0086204A" w:rsidRPr="0086204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8(47350)</w:t>
            </w:r>
            <w:r w:rsidRPr="0086204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6204A" w:rsidRPr="00862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52</w:t>
            </w:r>
            <w:r w:rsidRPr="00925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862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925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8620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18</w:t>
            </w:r>
            <w:r w:rsidRPr="00925B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35E8B" w:rsidRPr="00935E8B" w:rsidRDefault="00935E8B" w:rsidP="0050798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5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 уважен</w:t>
            </w:r>
            <w:r w:rsidR="008620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ием администрация МКОУ Сухо-Березовска</w:t>
            </w:r>
            <w:r w:rsidRPr="00935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СОШ</w:t>
            </w:r>
          </w:p>
          <w:p w:rsidR="00EE45C9" w:rsidRPr="00925B3F" w:rsidRDefault="00935E8B" w:rsidP="00935E8B">
            <w:pPr>
              <w:shd w:val="clear" w:color="auto" w:fill="FFFFFF"/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:rsidR="00925B3F" w:rsidRPr="00036927" w:rsidRDefault="00925B3F" w:rsidP="003279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F" w:rsidRPr="00036927" w:rsidRDefault="00925B3F" w:rsidP="0003692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F" w:rsidRPr="00036927" w:rsidRDefault="00925B3F" w:rsidP="000369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25B3F" w:rsidRPr="0003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71B"/>
    <w:multiLevelType w:val="multilevel"/>
    <w:tmpl w:val="482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F492C"/>
    <w:multiLevelType w:val="multilevel"/>
    <w:tmpl w:val="CF6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03033"/>
    <w:multiLevelType w:val="multilevel"/>
    <w:tmpl w:val="A7502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A74AA"/>
    <w:multiLevelType w:val="multilevel"/>
    <w:tmpl w:val="FD9E2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C5C2A"/>
    <w:multiLevelType w:val="multilevel"/>
    <w:tmpl w:val="E87C6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01615"/>
    <w:multiLevelType w:val="multilevel"/>
    <w:tmpl w:val="B84C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F74AA"/>
    <w:multiLevelType w:val="multilevel"/>
    <w:tmpl w:val="D94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3F"/>
    <w:rsid w:val="00036927"/>
    <w:rsid w:val="003279BE"/>
    <w:rsid w:val="00346024"/>
    <w:rsid w:val="004F4AAC"/>
    <w:rsid w:val="00507983"/>
    <w:rsid w:val="006B508B"/>
    <w:rsid w:val="00750642"/>
    <w:rsid w:val="0086204A"/>
    <w:rsid w:val="00925B3F"/>
    <w:rsid w:val="00935E8B"/>
    <w:rsid w:val="009C5065"/>
    <w:rsid w:val="00D11B34"/>
    <w:rsid w:val="00E622D0"/>
    <w:rsid w:val="00E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161F"/>
  <w15:docId w15:val="{F7E17FE1-99F7-4186-AAF4-D93CE93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A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F4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dcterms:created xsi:type="dcterms:W3CDTF">2020-08-27T09:00:00Z</dcterms:created>
  <dcterms:modified xsi:type="dcterms:W3CDTF">2020-08-28T18:34:00Z</dcterms:modified>
</cp:coreProperties>
</file>