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31884" w:rsidRPr="00C31884" w:rsidRDefault="00C3188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31884">
        <w:rPr>
          <w:rFonts w:ascii="Times New Roman" w:hAnsi="Times New Roman" w:cs="Times New Roman"/>
          <w:sz w:val="26"/>
          <w:szCs w:val="26"/>
        </w:rPr>
        <w:t>ПРАВИТЕЛЬСТВО ВОРОНЕЖСКОЙ ОБЛАСТИ</w:t>
      </w:r>
    </w:p>
    <w:p w:rsidR="00C31884" w:rsidRPr="00C31884" w:rsidRDefault="00C3188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31884" w:rsidRPr="00C31884" w:rsidRDefault="00C3188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31884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31884" w:rsidRPr="00C31884" w:rsidRDefault="00C3188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31884">
        <w:rPr>
          <w:rFonts w:ascii="Times New Roman" w:hAnsi="Times New Roman" w:cs="Times New Roman"/>
          <w:sz w:val="26"/>
          <w:szCs w:val="26"/>
        </w:rPr>
        <w:t>от 1 сентября 2010 г. N 735</w:t>
      </w:r>
    </w:p>
    <w:p w:rsidR="00C31884" w:rsidRPr="00C31884" w:rsidRDefault="00C3188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31884" w:rsidRPr="00C31884" w:rsidRDefault="00C3188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31884">
        <w:rPr>
          <w:rFonts w:ascii="Times New Roman" w:hAnsi="Times New Roman" w:cs="Times New Roman"/>
          <w:sz w:val="26"/>
          <w:szCs w:val="26"/>
        </w:rPr>
        <w:t xml:space="preserve">О КОМИССИИ ПО СОБЛЮДЕНИЮ ТРЕБОВАНИЙ </w:t>
      </w:r>
      <w:proofErr w:type="gramStart"/>
      <w:r w:rsidRPr="00C31884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C31884">
        <w:rPr>
          <w:rFonts w:ascii="Times New Roman" w:hAnsi="Times New Roman" w:cs="Times New Roman"/>
          <w:sz w:val="26"/>
          <w:szCs w:val="26"/>
        </w:rPr>
        <w:t xml:space="preserve"> СЛУЖЕБНОМУ</w:t>
      </w:r>
    </w:p>
    <w:p w:rsidR="00C31884" w:rsidRPr="00C31884" w:rsidRDefault="00C3188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31884">
        <w:rPr>
          <w:rFonts w:ascii="Times New Roman" w:hAnsi="Times New Roman" w:cs="Times New Roman"/>
          <w:sz w:val="26"/>
          <w:szCs w:val="26"/>
        </w:rPr>
        <w:t>ПОВЕДЕНИЮ И УРЕГУЛИРОВАНИЮ КОНФЛИКТА ИНТЕРЕСОВ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C31884">
        <w:rPr>
          <w:rFonts w:ascii="Times New Roman" w:hAnsi="Times New Roman"/>
          <w:sz w:val="26"/>
          <w:szCs w:val="26"/>
        </w:rPr>
        <w:t xml:space="preserve">(в ред. </w:t>
      </w:r>
      <w:hyperlink r:id="rId7" w:history="1">
        <w:r w:rsidRPr="00C31884">
          <w:rPr>
            <w:rFonts w:ascii="Times New Roman" w:hAnsi="Times New Roman"/>
            <w:sz w:val="26"/>
            <w:szCs w:val="26"/>
          </w:rPr>
          <w:t>постановлени</w:t>
        </w:r>
        <w:r>
          <w:rPr>
            <w:rFonts w:ascii="Times New Roman" w:hAnsi="Times New Roman"/>
            <w:sz w:val="26"/>
            <w:szCs w:val="26"/>
          </w:rPr>
          <w:t>й</w:t>
        </w:r>
      </w:hyperlink>
      <w:r w:rsidRPr="00C31884">
        <w:rPr>
          <w:rFonts w:ascii="Times New Roman" w:hAnsi="Times New Roman"/>
          <w:sz w:val="26"/>
          <w:szCs w:val="26"/>
        </w:rPr>
        <w:t xml:space="preserve"> правительства Воронежской области</w:t>
      </w:r>
      <w:proofErr w:type="gramEnd"/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от 15.04.2011 N 290</w:t>
      </w:r>
      <w:r>
        <w:rPr>
          <w:rFonts w:ascii="Times New Roman" w:hAnsi="Times New Roman"/>
          <w:sz w:val="26"/>
          <w:szCs w:val="26"/>
        </w:rPr>
        <w:t>, от 13.12.</w:t>
      </w:r>
      <w:r w:rsidR="006D252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011 </w:t>
      </w:r>
      <w:r>
        <w:rPr>
          <w:rFonts w:ascii="Times New Roman" w:hAnsi="Times New Roman"/>
          <w:sz w:val="26"/>
          <w:szCs w:val="26"/>
          <w:lang w:val="en-US"/>
        </w:rPr>
        <w:t>N</w:t>
      </w:r>
      <w:r>
        <w:rPr>
          <w:rFonts w:ascii="Times New Roman" w:hAnsi="Times New Roman"/>
          <w:sz w:val="26"/>
          <w:szCs w:val="26"/>
        </w:rPr>
        <w:t xml:space="preserve"> 1080</w:t>
      </w:r>
      <w:r w:rsidRPr="00C31884">
        <w:rPr>
          <w:rFonts w:ascii="Times New Roman" w:hAnsi="Times New Roman"/>
          <w:sz w:val="26"/>
          <w:szCs w:val="26"/>
        </w:rPr>
        <w:t>)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31884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8" w:history="1">
        <w:r w:rsidRPr="00C31884">
          <w:rPr>
            <w:rFonts w:ascii="Times New Roman" w:hAnsi="Times New Roman"/>
            <w:sz w:val="26"/>
            <w:szCs w:val="26"/>
          </w:rPr>
          <w:t>законом</w:t>
        </w:r>
      </w:hyperlink>
      <w:r w:rsidRPr="00C31884">
        <w:rPr>
          <w:rFonts w:ascii="Times New Roman" w:hAnsi="Times New Roman"/>
          <w:sz w:val="26"/>
          <w:szCs w:val="26"/>
        </w:rPr>
        <w:t xml:space="preserve"> от 27 июля 2004 года N 79-ФЗ "О государственной гражданской службе Российской Федерации", Федеральным </w:t>
      </w:r>
      <w:hyperlink r:id="rId9" w:history="1">
        <w:r w:rsidRPr="00C31884">
          <w:rPr>
            <w:rFonts w:ascii="Times New Roman" w:hAnsi="Times New Roman"/>
            <w:sz w:val="26"/>
            <w:szCs w:val="26"/>
          </w:rPr>
          <w:t>законом</w:t>
        </w:r>
      </w:hyperlink>
      <w:r w:rsidRPr="00C31884">
        <w:rPr>
          <w:rFonts w:ascii="Times New Roman" w:hAnsi="Times New Roman"/>
          <w:sz w:val="26"/>
          <w:szCs w:val="26"/>
        </w:rPr>
        <w:t xml:space="preserve"> от 25 декабря 2008 года N 273-ФЗ "О противодействии коррупции", </w:t>
      </w:r>
      <w:hyperlink r:id="rId10" w:history="1">
        <w:r w:rsidRPr="00C31884">
          <w:rPr>
            <w:rFonts w:ascii="Times New Roman" w:hAnsi="Times New Roman"/>
            <w:sz w:val="26"/>
            <w:szCs w:val="26"/>
          </w:rPr>
          <w:t>Указом</w:t>
        </w:r>
      </w:hyperlink>
      <w:r w:rsidRPr="00C31884">
        <w:rPr>
          <w:rFonts w:ascii="Times New Roman" w:hAnsi="Times New Roman"/>
          <w:sz w:val="26"/>
          <w:szCs w:val="26"/>
        </w:rPr>
        <w:t xml:space="preserve"> Президента Российской Федерации от 01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правительство Воронежской области постановляет:</w:t>
      </w:r>
      <w:proofErr w:type="gramEnd"/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1. Создать комиссию по соблюдению требований к служебному поведению и урегулированию конфликта интересов.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 xml:space="preserve">2. Утвердить прилагаемое </w:t>
      </w:r>
      <w:hyperlink r:id="rId11" w:history="1">
        <w:r w:rsidRPr="00C31884">
          <w:rPr>
            <w:rFonts w:ascii="Times New Roman" w:hAnsi="Times New Roman"/>
            <w:sz w:val="26"/>
            <w:szCs w:val="26"/>
          </w:rPr>
          <w:t>Положение</w:t>
        </w:r>
      </w:hyperlink>
      <w:r w:rsidRPr="00C31884">
        <w:rPr>
          <w:rFonts w:ascii="Times New Roman" w:hAnsi="Times New Roman"/>
          <w:sz w:val="26"/>
          <w:szCs w:val="26"/>
        </w:rPr>
        <w:t xml:space="preserve"> о комиссии по соблюдению требований к служебному поведению и урегулированию конфликта интересов.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 xml:space="preserve">3. Утвердить прилагаемый </w:t>
      </w:r>
      <w:hyperlink r:id="rId12" w:history="1">
        <w:r w:rsidRPr="00C31884">
          <w:rPr>
            <w:rFonts w:ascii="Times New Roman" w:hAnsi="Times New Roman"/>
            <w:sz w:val="26"/>
            <w:szCs w:val="26"/>
          </w:rPr>
          <w:t>состав</w:t>
        </w:r>
      </w:hyperlink>
      <w:r w:rsidRPr="00C31884">
        <w:rPr>
          <w:rFonts w:ascii="Times New Roman" w:hAnsi="Times New Roman"/>
          <w:sz w:val="26"/>
          <w:szCs w:val="26"/>
        </w:rPr>
        <w:t xml:space="preserve"> комиссии по соблюдению требований к служебному поведению и урегулированию конфликта интересов.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4. Признать утратившими силу: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 xml:space="preserve">- </w:t>
      </w:r>
      <w:hyperlink r:id="rId13" w:history="1">
        <w:r w:rsidRPr="00C31884">
          <w:rPr>
            <w:rFonts w:ascii="Times New Roman" w:hAnsi="Times New Roman"/>
            <w:sz w:val="26"/>
            <w:szCs w:val="26"/>
          </w:rPr>
          <w:t>постановление</w:t>
        </w:r>
      </w:hyperlink>
      <w:r w:rsidRPr="00C31884">
        <w:rPr>
          <w:rFonts w:ascii="Times New Roman" w:hAnsi="Times New Roman"/>
          <w:sz w:val="26"/>
          <w:szCs w:val="26"/>
        </w:rPr>
        <w:t xml:space="preserve"> администрации Воронежской области от 27.04.2007 N 379 "О комиссии по соблюдению требований к служебному поведению гражданских служащих и урегулированию конфликта интересов";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 xml:space="preserve">- </w:t>
      </w:r>
      <w:hyperlink r:id="rId14" w:history="1">
        <w:r w:rsidRPr="00C31884">
          <w:rPr>
            <w:rFonts w:ascii="Times New Roman" w:hAnsi="Times New Roman"/>
            <w:sz w:val="26"/>
            <w:szCs w:val="26"/>
          </w:rPr>
          <w:t>пункт 4</w:t>
        </w:r>
      </w:hyperlink>
      <w:r w:rsidRPr="00C31884">
        <w:rPr>
          <w:rFonts w:ascii="Times New Roman" w:hAnsi="Times New Roman"/>
          <w:sz w:val="26"/>
          <w:szCs w:val="26"/>
        </w:rPr>
        <w:t xml:space="preserve"> постановления администрации Воронежской области от 10.10.2008 N 883 "О внесении изменений в отдельные правовые акты администрации Воронежской области";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 xml:space="preserve">- </w:t>
      </w:r>
      <w:hyperlink r:id="rId15" w:history="1">
        <w:r w:rsidRPr="00C31884">
          <w:rPr>
            <w:rFonts w:ascii="Times New Roman" w:hAnsi="Times New Roman"/>
            <w:sz w:val="26"/>
            <w:szCs w:val="26"/>
          </w:rPr>
          <w:t>постановление</w:t>
        </w:r>
      </w:hyperlink>
      <w:r w:rsidRPr="00C31884">
        <w:rPr>
          <w:rFonts w:ascii="Times New Roman" w:hAnsi="Times New Roman"/>
          <w:sz w:val="26"/>
          <w:szCs w:val="26"/>
        </w:rPr>
        <w:t xml:space="preserve"> правительства Воронежской области от 01.06.2009 N 452 "О внесении изменений в постановление администрации области от 27.04.2007 N 379";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 xml:space="preserve">- </w:t>
      </w:r>
      <w:hyperlink r:id="rId16" w:history="1">
        <w:r w:rsidRPr="00C31884">
          <w:rPr>
            <w:rFonts w:ascii="Times New Roman" w:hAnsi="Times New Roman"/>
            <w:sz w:val="26"/>
            <w:szCs w:val="26"/>
          </w:rPr>
          <w:t>постановление</w:t>
        </w:r>
      </w:hyperlink>
      <w:r w:rsidRPr="00C31884">
        <w:rPr>
          <w:rFonts w:ascii="Times New Roman" w:hAnsi="Times New Roman"/>
          <w:sz w:val="26"/>
          <w:szCs w:val="26"/>
        </w:rPr>
        <w:t xml:space="preserve"> правительства Воронежской области от 04.08.2010 N 636 "О внесении изменений в постановление администрации области от 27.04.2007 N 379".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C3188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31884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губернатора Воронежской области - руководителя аппарата губернатора и правительства Воронежской области </w:t>
      </w:r>
      <w:proofErr w:type="spellStart"/>
      <w:r w:rsidRPr="00C31884">
        <w:rPr>
          <w:rFonts w:ascii="Times New Roman" w:hAnsi="Times New Roman"/>
          <w:sz w:val="26"/>
          <w:szCs w:val="26"/>
        </w:rPr>
        <w:t>Агибалова</w:t>
      </w:r>
      <w:proofErr w:type="spellEnd"/>
      <w:r w:rsidRPr="00C31884">
        <w:rPr>
          <w:rFonts w:ascii="Times New Roman" w:hAnsi="Times New Roman"/>
          <w:sz w:val="26"/>
          <w:szCs w:val="26"/>
        </w:rPr>
        <w:t xml:space="preserve"> Ю.В.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Губернатор Воронежской области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А.В.ГОРДЕЕВ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31884" w:rsidRDefault="00C31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lastRenderedPageBreak/>
        <w:t>Утверждено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постановлением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правительства Воронежской области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от 01.09.2010 N 735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31884" w:rsidRPr="00C31884" w:rsidRDefault="00C3188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31884">
        <w:rPr>
          <w:rFonts w:ascii="Times New Roman" w:hAnsi="Times New Roman" w:cs="Times New Roman"/>
          <w:sz w:val="26"/>
          <w:szCs w:val="26"/>
        </w:rPr>
        <w:t>ПОЛОЖЕНИЕ</w:t>
      </w:r>
    </w:p>
    <w:p w:rsidR="00C31884" w:rsidRPr="00C31884" w:rsidRDefault="00C3188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31884">
        <w:rPr>
          <w:rFonts w:ascii="Times New Roman" w:hAnsi="Times New Roman" w:cs="Times New Roman"/>
          <w:sz w:val="26"/>
          <w:szCs w:val="26"/>
        </w:rPr>
        <w:t xml:space="preserve">О КОМИССИИ ПО СОБЛЮДЕНИЮ ТРЕБОВАНИЙ </w:t>
      </w:r>
      <w:proofErr w:type="gramStart"/>
      <w:r w:rsidRPr="00C31884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C31884">
        <w:rPr>
          <w:rFonts w:ascii="Times New Roman" w:hAnsi="Times New Roman" w:cs="Times New Roman"/>
          <w:sz w:val="26"/>
          <w:szCs w:val="26"/>
        </w:rPr>
        <w:t xml:space="preserve"> СЛУЖЕБНОМУ</w:t>
      </w:r>
    </w:p>
    <w:p w:rsidR="00C31884" w:rsidRPr="00C31884" w:rsidRDefault="00C3188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31884">
        <w:rPr>
          <w:rFonts w:ascii="Times New Roman" w:hAnsi="Times New Roman" w:cs="Times New Roman"/>
          <w:sz w:val="26"/>
          <w:szCs w:val="26"/>
        </w:rPr>
        <w:t>ПОВЕДЕНИЮ И УРЕГУЛИРОВАНИЮ КОНФЛИКТА ИНТЕРЕСОВ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1. Настоящим Положением определяется порядок формирования и деятельности комиссии по соблюдению требований к служебному поведению государственных гражданских служащих и урегулированию конфликта интересов (далее - комиссия).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 xml:space="preserve">2. Комиссия в своей деятельности руководствуется </w:t>
      </w:r>
      <w:hyperlink r:id="rId17" w:history="1">
        <w:r w:rsidRPr="00C31884">
          <w:rPr>
            <w:rFonts w:ascii="Times New Roman" w:hAnsi="Times New Roman"/>
            <w:sz w:val="26"/>
            <w:szCs w:val="26"/>
          </w:rPr>
          <w:t>Конституцией</w:t>
        </w:r>
      </w:hyperlink>
      <w:r w:rsidRPr="00C31884">
        <w:rPr>
          <w:rFonts w:ascii="Times New Roman" w:hAnsi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Воронежской области.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C31884">
        <w:rPr>
          <w:rFonts w:ascii="Times New Roman" w:hAnsi="Times New Roman"/>
          <w:sz w:val="26"/>
          <w:szCs w:val="26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гражданских служащих, замещающих должности в правительстве Воронежской области и высшие должности государственной гражданской службы категории "руководители" в исполнительных органах государственной власти Воронежской области (далее - гражданские служащие).</w:t>
      </w:r>
      <w:proofErr w:type="gramEnd"/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4. Основной задачей комиссии является содействие правительству Воронежской области: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31884">
        <w:rPr>
          <w:rFonts w:ascii="Times New Roman" w:hAnsi="Times New Roman"/>
          <w:sz w:val="26"/>
          <w:szCs w:val="26"/>
        </w:rPr>
        <w:t xml:space="preserve">а) в обеспечении соблюдения гражданскими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8" w:history="1">
        <w:r w:rsidRPr="00C31884">
          <w:rPr>
            <w:rFonts w:ascii="Times New Roman" w:hAnsi="Times New Roman"/>
            <w:sz w:val="26"/>
            <w:szCs w:val="26"/>
          </w:rPr>
          <w:t>законом</w:t>
        </w:r>
      </w:hyperlink>
      <w:r w:rsidRPr="00C31884">
        <w:rPr>
          <w:rFonts w:ascii="Times New Roman" w:hAnsi="Times New Roman"/>
          <w:sz w:val="26"/>
          <w:szCs w:val="26"/>
        </w:rP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б) в осуществлении мер по предупреждению коррупции.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5. В состав комиссии входят председатель комиссии, его заместитель, назначаемый губернатором Воронежской области из числа членов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6. В состав комиссии входят: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31884">
        <w:rPr>
          <w:rFonts w:ascii="Times New Roman" w:hAnsi="Times New Roman"/>
          <w:sz w:val="26"/>
          <w:szCs w:val="26"/>
        </w:rPr>
        <w:t>- заместитель губернатора Воронежской области (председатель комиссии), руководитель управления государственной службы и кадров правительства области и (или) должностное лицо управления государственной службы и кадров правительства области, ответственное за работу по профилактике коррупционных и иных правонарушений (секретарь комиссии), государственные гражданские служащие управления государственной службы и кадров, правового управления, других подразделений правительства области, определяемые губернатором Воронежской области;</w:t>
      </w:r>
      <w:proofErr w:type="gramEnd"/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lastRenderedPageBreak/>
        <w:t>-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гражданской службой.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7. Губернатор Воронежской области может принять решение о включении в состав комиссии по согласованию представителей общественных организаций.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8. Число членов комиссии, не замещающих должности государственной гражданской службы в правительстве области и высшие должности государственной гражданской службы категории "руководители" в исполнительных органах государственной власти Воронежской области, должно составлять не менее одной четверти от общего числа членов комиссии.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10. В заседаниях комиссии с правом совещательного голоса участвуют: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31884">
        <w:rPr>
          <w:rFonts w:ascii="Times New Roman" w:hAnsi="Times New Roman"/>
          <w:sz w:val="26"/>
          <w:szCs w:val="26"/>
        </w:rP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должности гражданской службы в правительстве и (или) высшие должности государственной гражданской службы категории "руководители" в исполнительных органах государственной власти Воронежской области, аналогичные должности, замещаемой гражданским служащим, в отношении</w:t>
      </w:r>
      <w:proofErr w:type="gramEnd"/>
      <w:r w:rsidRPr="00C3188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31884">
        <w:rPr>
          <w:rFonts w:ascii="Times New Roman" w:hAnsi="Times New Roman"/>
          <w:sz w:val="26"/>
          <w:szCs w:val="26"/>
        </w:rPr>
        <w:t>которого</w:t>
      </w:r>
      <w:proofErr w:type="gramEnd"/>
      <w:r w:rsidRPr="00C31884">
        <w:rPr>
          <w:rFonts w:ascii="Times New Roman" w:hAnsi="Times New Roman"/>
          <w:sz w:val="26"/>
          <w:szCs w:val="26"/>
        </w:rPr>
        <w:t xml:space="preserve"> комиссией рассматривается этот вопрос;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31884">
        <w:rPr>
          <w:rFonts w:ascii="Times New Roman" w:hAnsi="Times New Roman"/>
          <w:sz w:val="26"/>
          <w:szCs w:val="26"/>
        </w:rPr>
        <w:t>б) другие гражданские служащие, замещающие должности государственной гражданской службы в правительстве и (или) высшие должности государственной гражданской службы категории "руководители" в исполнительных органах государственной власти Воронежской области;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</w:t>
      </w:r>
      <w:proofErr w:type="gramEnd"/>
      <w:r w:rsidRPr="00C3188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31884">
        <w:rPr>
          <w:rFonts w:ascii="Times New Roman" w:hAnsi="Times New Roman"/>
          <w:sz w:val="26"/>
          <w:szCs w:val="26"/>
        </w:rPr>
        <w:t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  <w:proofErr w:type="gramEnd"/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гражданской службы в правительстве и (или) высшие должности государственной гражданской службы категории "руководители" в исполнительных органах государственной власти Воронежской области, недопустимо.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 xml:space="preserve"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</w:t>
      </w:r>
      <w:r w:rsidRPr="00C31884">
        <w:rPr>
          <w:rFonts w:ascii="Times New Roman" w:hAnsi="Times New Roman"/>
          <w:sz w:val="26"/>
          <w:szCs w:val="26"/>
        </w:rPr>
        <w:lastRenderedPageBreak/>
        <w:t>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13. Основаниями для проведения заседания комиссии являются: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а) поступившие в комиссию материалы, свидетельствующие: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31884">
        <w:rPr>
          <w:rFonts w:ascii="Times New Roman" w:hAnsi="Times New Roman"/>
          <w:sz w:val="26"/>
          <w:szCs w:val="26"/>
        </w:rPr>
        <w:t xml:space="preserve">о представлении гражданским служащим недостоверных или неполных сведений, предусмотренных </w:t>
      </w:r>
      <w:hyperlink r:id="rId19" w:history="1">
        <w:r w:rsidRPr="00C31884">
          <w:rPr>
            <w:rFonts w:ascii="Times New Roman" w:hAnsi="Times New Roman"/>
            <w:sz w:val="26"/>
            <w:szCs w:val="26"/>
          </w:rPr>
          <w:t>подпунктом "а" пункта 1</w:t>
        </w:r>
      </w:hyperlink>
      <w:r w:rsidRPr="00C31884">
        <w:rPr>
          <w:rFonts w:ascii="Times New Roman" w:hAnsi="Times New Roman"/>
          <w:sz w:val="26"/>
          <w:szCs w:val="26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Воронежской области, государственными гражданскими служащими Воронежской области и соблюдения государственными гражданскими служащими Воронежской области требований к служебному поведению, утвержденного указом губернатора Воронежской области от 28.12.2009 N 560-у;</w:t>
      </w:r>
      <w:proofErr w:type="gramEnd"/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31884">
        <w:rPr>
          <w:rFonts w:ascii="Times New Roman" w:hAnsi="Times New Roman"/>
          <w:sz w:val="26"/>
          <w:szCs w:val="26"/>
        </w:rPr>
        <w:t>б) поступившее в управление государственной службы и кадров правительства Воронежской области:</w:t>
      </w:r>
      <w:proofErr w:type="gramEnd"/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31884">
        <w:rPr>
          <w:rFonts w:ascii="Times New Roman" w:hAnsi="Times New Roman"/>
          <w:sz w:val="26"/>
          <w:szCs w:val="26"/>
        </w:rPr>
        <w:t>обращение гражданина, замещавшего должность гражданской службы в правительстве и (или) высшую должность государственной гражданской службы категории "руководители" в исполнительных органах государственной власти Воронежской области,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</w:t>
      </w:r>
      <w:proofErr w:type="gramEnd"/>
      <w:r w:rsidRPr="00C31884">
        <w:rPr>
          <w:rFonts w:ascii="Times New Roman" w:hAnsi="Times New Roman"/>
          <w:sz w:val="26"/>
          <w:szCs w:val="26"/>
        </w:rPr>
        <w:t xml:space="preserve">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службы;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31884">
        <w:rPr>
          <w:rFonts w:ascii="Times New Roman" w:hAnsi="Times New Roman"/>
          <w:sz w:val="26"/>
          <w:szCs w:val="26"/>
        </w:rPr>
        <w:t>в) представление губернатора области, его представителя, осуществляющего полномочия представителя нанимателя на должности государственной гражданской службы Воронежской области в правительстве области (далее - представитель губернатора),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правительстве области, исполнительном органе государственной власти области мер по предупреждению коррупции.</w:t>
      </w:r>
      <w:proofErr w:type="gramEnd"/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31884">
        <w:rPr>
          <w:rFonts w:ascii="Times New Roman" w:hAnsi="Times New Roman"/>
          <w:sz w:val="26"/>
          <w:szCs w:val="26"/>
        </w:rP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</w:t>
      </w:r>
      <w:r w:rsidRPr="00C31884">
        <w:rPr>
          <w:rFonts w:ascii="Times New Roman" w:hAnsi="Times New Roman"/>
          <w:sz w:val="26"/>
          <w:szCs w:val="26"/>
        </w:rPr>
        <w:lastRenderedPageBreak/>
        <w:t>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управление государственной службы и кадров правительства Воронежской области, и с результатами ее проверки;</w:t>
      </w:r>
      <w:proofErr w:type="gramEnd"/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 xml:space="preserve">в) рассматривает ходатайства о приглашении на заседание комиссии лиц, указанных в </w:t>
      </w:r>
      <w:hyperlink r:id="rId20" w:history="1">
        <w:r w:rsidRPr="00C31884">
          <w:rPr>
            <w:rFonts w:ascii="Times New Roman" w:hAnsi="Times New Roman"/>
            <w:sz w:val="26"/>
            <w:szCs w:val="26"/>
          </w:rPr>
          <w:t>подпункте "б" пункта 10</w:t>
        </w:r>
      </w:hyperlink>
      <w:r w:rsidRPr="00C31884">
        <w:rPr>
          <w:rFonts w:ascii="Times New Roman" w:hAnsi="Times New Roman"/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16. 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гражданского служащего о рассмотрении указанного вопроса без его участия заседание комиссии проводится в его отсутствие. В случае неявки гражданского служащего или его представителя на заседание комиссии при отсутствии письменной просьбы гражданского служащего о рассмотрении указанного вопроса без его участия рассмотрение вопроса откладывается. В случае вторичной неявки гражданского служащего или его представителя без уважительных причин комиссия может принять решение о рассмотрении указанного вопроса в отсутствие гражданского служащего.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17. На заседании комиссии заслушиваются пояснения гражданского служащего (с его согласия) и иных лиц, рассматриваются материалы по существу предъявляемых гражданскому служащему претензий, а также дополнительные материалы.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 xml:space="preserve">19. По итогам рассмотрения вопроса, указанного в </w:t>
      </w:r>
      <w:hyperlink r:id="rId21" w:history="1">
        <w:r w:rsidRPr="00C31884">
          <w:rPr>
            <w:rFonts w:ascii="Times New Roman" w:hAnsi="Times New Roman"/>
            <w:sz w:val="26"/>
            <w:szCs w:val="26"/>
          </w:rPr>
          <w:t>абзаце втором подпункта "а" пункта 13</w:t>
        </w:r>
      </w:hyperlink>
      <w:r w:rsidRPr="00C31884">
        <w:rPr>
          <w:rFonts w:ascii="Times New Roman" w:hAnsi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31884">
        <w:rPr>
          <w:rFonts w:ascii="Times New Roman" w:hAnsi="Times New Roman"/>
          <w:sz w:val="26"/>
          <w:szCs w:val="26"/>
        </w:rPr>
        <w:t xml:space="preserve">а) установить, что сведения, представленные гражданским служащим в соответствии с </w:t>
      </w:r>
      <w:hyperlink r:id="rId22" w:history="1">
        <w:r w:rsidRPr="00C31884">
          <w:rPr>
            <w:rFonts w:ascii="Times New Roman" w:hAnsi="Times New Roman"/>
            <w:sz w:val="26"/>
            <w:szCs w:val="26"/>
          </w:rPr>
          <w:t>подпунктом "а" пункта 1</w:t>
        </w:r>
      </w:hyperlink>
      <w:r w:rsidRPr="00C31884">
        <w:rPr>
          <w:rFonts w:ascii="Times New Roman" w:hAnsi="Times New Roman"/>
          <w:sz w:val="26"/>
          <w:szCs w:val="26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Воронежской области, государственными гражданскими служащими Воронежской области и соблюдения государственными гражданскими служащими Воронежской области требований к служебному поведению, утвержденного указом губернатора Воронежской области от 28.12.2009 N 560-у, являются достоверными и</w:t>
      </w:r>
      <w:proofErr w:type="gramEnd"/>
      <w:r w:rsidRPr="00C31884">
        <w:rPr>
          <w:rFonts w:ascii="Times New Roman" w:hAnsi="Times New Roman"/>
          <w:sz w:val="26"/>
          <w:szCs w:val="26"/>
        </w:rPr>
        <w:t xml:space="preserve"> полными;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31884">
        <w:rPr>
          <w:rFonts w:ascii="Times New Roman" w:hAnsi="Times New Roman"/>
          <w:sz w:val="26"/>
          <w:szCs w:val="26"/>
        </w:rPr>
        <w:t xml:space="preserve">б) установить, что сведения, представленные гражданским служащим в соответствии с </w:t>
      </w:r>
      <w:hyperlink r:id="rId23" w:history="1">
        <w:r w:rsidRPr="00C31884">
          <w:rPr>
            <w:rFonts w:ascii="Times New Roman" w:hAnsi="Times New Roman"/>
            <w:sz w:val="26"/>
            <w:szCs w:val="26"/>
          </w:rPr>
          <w:t>подпунктом "а" пункта 1</w:t>
        </w:r>
      </w:hyperlink>
      <w:r w:rsidRPr="00C31884">
        <w:rPr>
          <w:rFonts w:ascii="Times New Roman" w:hAnsi="Times New Roman"/>
          <w:sz w:val="26"/>
          <w:szCs w:val="26"/>
        </w:rPr>
        <w:t xml:space="preserve"> положения, названного в </w:t>
      </w:r>
      <w:hyperlink r:id="rId24" w:history="1">
        <w:r w:rsidRPr="00C31884">
          <w:rPr>
            <w:rFonts w:ascii="Times New Roman" w:hAnsi="Times New Roman"/>
            <w:sz w:val="26"/>
            <w:szCs w:val="26"/>
          </w:rPr>
          <w:t>подпункте "а" настоящего пункта</w:t>
        </w:r>
      </w:hyperlink>
      <w:r w:rsidRPr="00C31884">
        <w:rPr>
          <w:rFonts w:ascii="Times New Roman" w:hAnsi="Times New Roman"/>
          <w:sz w:val="26"/>
          <w:szCs w:val="26"/>
        </w:rPr>
        <w:t>, являются недостоверными и (или) неполными.</w:t>
      </w:r>
      <w:proofErr w:type="gramEnd"/>
      <w:r w:rsidRPr="00C31884">
        <w:rPr>
          <w:rFonts w:ascii="Times New Roman" w:hAnsi="Times New Roman"/>
          <w:sz w:val="26"/>
          <w:szCs w:val="26"/>
        </w:rPr>
        <w:t xml:space="preserve"> В этом случае комиссия рекомендует губернатору области (его представителю) применить к гражданскому служащему конкретную меру ответственности.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 xml:space="preserve">20. По итогам рассмотрения вопроса, указанного в </w:t>
      </w:r>
      <w:hyperlink r:id="rId25" w:history="1">
        <w:r w:rsidRPr="00C31884">
          <w:rPr>
            <w:rFonts w:ascii="Times New Roman" w:hAnsi="Times New Roman"/>
            <w:sz w:val="26"/>
            <w:szCs w:val="26"/>
          </w:rPr>
          <w:t>абзаце третьем подпункта "а" пункта 13</w:t>
        </w:r>
      </w:hyperlink>
      <w:r w:rsidRPr="00C31884">
        <w:rPr>
          <w:rFonts w:ascii="Times New Roman" w:hAnsi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lastRenderedPageBreak/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губернатору области (его представителю)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 xml:space="preserve">21. По итогам рассмотрения вопроса, указанного в </w:t>
      </w:r>
      <w:hyperlink r:id="rId26" w:history="1">
        <w:r w:rsidRPr="00C31884">
          <w:rPr>
            <w:rFonts w:ascii="Times New Roman" w:hAnsi="Times New Roman"/>
            <w:sz w:val="26"/>
            <w:szCs w:val="26"/>
          </w:rPr>
          <w:t>абзаце втором подпункта "б" пункта 13</w:t>
        </w:r>
      </w:hyperlink>
      <w:r w:rsidRPr="00C31884">
        <w:rPr>
          <w:rFonts w:ascii="Times New Roman" w:hAnsi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 xml:space="preserve">22. По итогам рассмотрения вопроса, указанного в </w:t>
      </w:r>
      <w:hyperlink r:id="rId27" w:history="1">
        <w:r w:rsidRPr="00C31884">
          <w:rPr>
            <w:rFonts w:ascii="Times New Roman" w:hAnsi="Times New Roman"/>
            <w:sz w:val="26"/>
            <w:szCs w:val="26"/>
          </w:rPr>
          <w:t>абзаце третьем подпункта "б" пункта 13</w:t>
        </w:r>
      </w:hyperlink>
      <w:r w:rsidRPr="00C31884">
        <w:rPr>
          <w:rFonts w:ascii="Times New Roman" w:hAnsi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губернатору области (его представителю) применить к гражданскому служащему конкретную меру ответственности.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 xml:space="preserve">23. По итогам рассмотрения вопросов, предусмотренных </w:t>
      </w:r>
      <w:hyperlink r:id="rId28" w:history="1">
        <w:r w:rsidRPr="00C31884">
          <w:rPr>
            <w:rFonts w:ascii="Times New Roman" w:hAnsi="Times New Roman"/>
            <w:sz w:val="26"/>
            <w:szCs w:val="26"/>
          </w:rPr>
          <w:t>подпунктами "а"</w:t>
        </w:r>
      </w:hyperlink>
      <w:r w:rsidRPr="00C31884">
        <w:rPr>
          <w:rFonts w:ascii="Times New Roman" w:hAnsi="Times New Roman"/>
          <w:sz w:val="26"/>
          <w:szCs w:val="26"/>
        </w:rPr>
        <w:t xml:space="preserve"> и </w:t>
      </w:r>
      <w:hyperlink r:id="rId29" w:history="1">
        <w:r w:rsidRPr="00C31884">
          <w:rPr>
            <w:rFonts w:ascii="Times New Roman" w:hAnsi="Times New Roman"/>
            <w:sz w:val="26"/>
            <w:szCs w:val="26"/>
          </w:rPr>
          <w:t>"б" пункта 13</w:t>
        </w:r>
      </w:hyperlink>
      <w:r w:rsidRPr="00C31884">
        <w:rPr>
          <w:rFonts w:ascii="Times New Roman" w:hAnsi="Times New Roman"/>
          <w:sz w:val="26"/>
          <w:szCs w:val="26"/>
        </w:rPr>
        <w:t xml:space="preserve"> настоящего Положения, при наличии к тому оснований комиссия может принять иное, чем предусмотрено </w:t>
      </w:r>
      <w:hyperlink r:id="rId30" w:history="1">
        <w:r w:rsidRPr="00C31884">
          <w:rPr>
            <w:rFonts w:ascii="Times New Roman" w:hAnsi="Times New Roman"/>
            <w:sz w:val="26"/>
            <w:szCs w:val="26"/>
          </w:rPr>
          <w:t>пунктами 19</w:t>
        </w:r>
      </w:hyperlink>
      <w:r w:rsidRPr="00C31884">
        <w:rPr>
          <w:rFonts w:ascii="Times New Roman" w:hAnsi="Times New Roman"/>
          <w:sz w:val="26"/>
          <w:szCs w:val="26"/>
        </w:rPr>
        <w:t xml:space="preserve"> - </w:t>
      </w:r>
      <w:hyperlink r:id="rId31" w:history="1">
        <w:r w:rsidRPr="00C31884">
          <w:rPr>
            <w:rFonts w:ascii="Times New Roman" w:hAnsi="Times New Roman"/>
            <w:sz w:val="26"/>
            <w:szCs w:val="26"/>
          </w:rPr>
          <w:t>22</w:t>
        </w:r>
      </w:hyperlink>
      <w:r w:rsidRPr="00C31884">
        <w:rPr>
          <w:rFonts w:ascii="Times New Roman" w:hAnsi="Times New Roman"/>
          <w:sz w:val="26"/>
          <w:szCs w:val="26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 xml:space="preserve">24. По итогам рассмотрения вопроса, предусмотренного </w:t>
      </w:r>
      <w:hyperlink r:id="rId32" w:history="1">
        <w:r w:rsidRPr="00C31884">
          <w:rPr>
            <w:rFonts w:ascii="Times New Roman" w:hAnsi="Times New Roman"/>
            <w:sz w:val="26"/>
            <w:szCs w:val="26"/>
          </w:rPr>
          <w:t>подпунктом "в" пункта 13</w:t>
        </w:r>
      </w:hyperlink>
      <w:r w:rsidRPr="00C31884">
        <w:rPr>
          <w:rFonts w:ascii="Times New Roman" w:hAnsi="Times New Roman"/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 xml:space="preserve">25. Для исполнения решений комиссии могут быть подготовлены проекты нормативных правовых актов губернатора или правительства области, решений или поручений губернатора области (его представителя), которые в установленном </w:t>
      </w:r>
      <w:r w:rsidRPr="00C31884">
        <w:rPr>
          <w:rFonts w:ascii="Times New Roman" w:hAnsi="Times New Roman"/>
          <w:sz w:val="26"/>
          <w:szCs w:val="26"/>
        </w:rPr>
        <w:lastRenderedPageBreak/>
        <w:t>порядке представляются на рассмотрение губернатору области (его представителю).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 xml:space="preserve">26. Решения комиссии по вопросам, указанным в </w:t>
      </w:r>
      <w:hyperlink r:id="rId33" w:history="1">
        <w:r w:rsidRPr="00C31884">
          <w:rPr>
            <w:rFonts w:ascii="Times New Roman" w:hAnsi="Times New Roman"/>
            <w:sz w:val="26"/>
            <w:szCs w:val="26"/>
          </w:rPr>
          <w:t>пункте 13</w:t>
        </w:r>
      </w:hyperlink>
      <w:r w:rsidRPr="00C31884">
        <w:rPr>
          <w:rFonts w:ascii="Times New Roman" w:hAnsi="Times New Roman"/>
          <w:sz w:val="26"/>
          <w:szCs w:val="26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34" w:history="1">
        <w:r w:rsidRPr="00C31884">
          <w:rPr>
            <w:rFonts w:ascii="Times New Roman" w:hAnsi="Times New Roman"/>
            <w:sz w:val="26"/>
            <w:szCs w:val="26"/>
          </w:rPr>
          <w:t>абзаце втором подпункта "б" пункта 13</w:t>
        </w:r>
      </w:hyperlink>
      <w:r w:rsidRPr="00C31884">
        <w:rPr>
          <w:rFonts w:ascii="Times New Roman" w:hAnsi="Times New Roman"/>
          <w:sz w:val="26"/>
          <w:szCs w:val="26"/>
        </w:rPr>
        <w:t xml:space="preserve"> настоящего Положения, для губернатора области (его представителя) носят рекомендательный характер. Решение, принимаемое по итогам рассмотрения вопроса, указанного в </w:t>
      </w:r>
      <w:hyperlink r:id="rId35" w:history="1">
        <w:r w:rsidRPr="00C31884">
          <w:rPr>
            <w:rFonts w:ascii="Times New Roman" w:hAnsi="Times New Roman"/>
            <w:sz w:val="26"/>
            <w:szCs w:val="26"/>
          </w:rPr>
          <w:t>абзаце втором подпункта "б" пункта 13</w:t>
        </w:r>
      </w:hyperlink>
      <w:r w:rsidRPr="00C31884">
        <w:rPr>
          <w:rFonts w:ascii="Times New Roman" w:hAnsi="Times New Roman"/>
          <w:sz w:val="26"/>
          <w:szCs w:val="26"/>
        </w:rPr>
        <w:t xml:space="preserve"> настоящего Положения, носит обязательный характер.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28. В протоколе заседания комиссии указываются: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в) предъявляемые к гражданскому служащему претензии, материалы, на которых они основываются;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г) содержание пояснений гражданского служащего и других лиц по существу предъявляемых претензий;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31884">
        <w:rPr>
          <w:rFonts w:ascii="Times New Roman" w:hAnsi="Times New Roman"/>
          <w:sz w:val="26"/>
          <w:szCs w:val="26"/>
        </w:rPr>
        <w:t>д</w:t>
      </w:r>
      <w:proofErr w:type="spellEnd"/>
      <w:r w:rsidRPr="00C31884">
        <w:rPr>
          <w:rFonts w:ascii="Times New Roman" w:hAnsi="Times New Roman"/>
          <w:sz w:val="26"/>
          <w:szCs w:val="26"/>
        </w:rPr>
        <w:t>) фамилии, имена, отчества выступивших на заседании лиц и краткое изложение их выступлений;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правительство Воронежской области;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ж) другие сведения;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31884">
        <w:rPr>
          <w:rFonts w:ascii="Times New Roman" w:hAnsi="Times New Roman"/>
          <w:sz w:val="26"/>
          <w:szCs w:val="26"/>
        </w:rPr>
        <w:t>з</w:t>
      </w:r>
      <w:proofErr w:type="spellEnd"/>
      <w:r w:rsidRPr="00C31884">
        <w:rPr>
          <w:rFonts w:ascii="Times New Roman" w:hAnsi="Times New Roman"/>
          <w:sz w:val="26"/>
          <w:szCs w:val="26"/>
        </w:rPr>
        <w:t>) результаты голосования;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и) решение и обоснование его принятия.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29.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30. Копии протокола заседания комиссии в 3-дневный срок со дня заседания направляются губернатору области (его представителю) полностью или в виде выписок из него - гражданскому служащему, а также по решению комиссии иным заинтересованным лицам.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31. Протокол заседания комиссии рассматривается губернатором области (его представителем), которые вправе учесть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Комиссия уведомляется о рассмотрении ее рекомендаций и принятом решении в письменной форме в месячный срок со дня поступления протокола заседания комиссии. Решение губернатора области (его представителя) оглашается на ближайшем заседании комиссии и принимается к сведению без обсуждения.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lastRenderedPageBreak/>
        <w:t>32.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губернатору области (его представителю)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 xml:space="preserve">33. </w:t>
      </w:r>
      <w:proofErr w:type="gramStart"/>
      <w:r w:rsidRPr="00C31884">
        <w:rPr>
          <w:rFonts w:ascii="Times New Roman" w:hAnsi="Times New Roman"/>
          <w:sz w:val="26"/>
          <w:szCs w:val="26"/>
        </w:rP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34.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управлением государственной службы и кадров правительства Воронежской области.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Утвержден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постановлением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правительства Воронежской области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от 01.09.2010 N 735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31884" w:rsidRPr="00C31884" w:rsidRDefault="00C3188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31884">
        <w:rPr>
          <w:rFonts w:ascii="Times New Roman" w:hAnsi="Times New Roman" w:cs="Times New Roman"/>
          <w:sz w:val="26"/>
          <w:szCs w:val="26"/>
        </w:rPr>
        <w:t>СОСТАВ</w:t>
      </w:r>
    </w:p>
    <w:p w:rsidR="00C31884" w:rsidRPr="00C31884" w:rsidRDefault="00C3188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31884">
        <w:rPr>
          <w:rFonts w:ascii="Times New Roman" w:hAnsi="Times New Roman" w:cs="Times New Roman"/>
          <w:sz w:val="26"/>
          <w:szCs w:val="26"/>
        </w:rPr>
        <w:t xml:space="preserve">КОМИССИИ ПО СОБЛЮДЕНИЮ ТРЕБОВАНИЙ </w:t>
      </w:r>
      <w:proofErr w:type="gramStart"/>
      <w:r w:rsidRPr="00C31884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C31884">
        <w:rPr>
          <w:rFonts w:ascii="Times New Roman" w:hAnsi="Times New Roman" w:cs="Times New Roman"/>
          <w:sz w:val="26"/>
          <w:szCs w:val="26"/>
        </w:rPr>
        <w:t xml:space="preserve"> СЛУЖЕБНОМУ</w:t>
      </w:r>
    </w:p>
    <w:p w:rsidR="00C31884" w:rsidRPr="00C31884" w:rsidRDefault="00C3188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31884">
        <w:rPr>
          <w:rFonts w:ascii="Times New Roman" w:hAnsi="Times New Roman" w:cs="Times New Roman"/>
          <w:sz w:val="26"/>
          <w:szCs w:val="26"/>
        </w:rPr>
        <w:t>ПОВЕДЕНИЮ И УРЕГУЛИРОВАНИЮ КОНФЛИКТА ИНТЕРЕСОВ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C31884">
        <w:rPr>
          <w:rFonts w:ascii="Times New Roman" w:hAnsi="Times New Roman"/>
          <w:sz w:val="26"/>
          <w:szCs w:val="26"/>
        </w:rPr>
        <w:t xml:space="preserve">(в ред. </w:t>
      </w:r>
      <w:hyperlink r:id="rId36" w:history="1">
        <w:r w:rsidRPr="00C31884">
          <w:rPr>
            <w:rFonts w:ascii="Times New Roman" w:hAnsi="Times New Roman"/>
            <w:sz w:val="26"/>
            <w:szCs w:val="26"/>
          </w:rPr>
          <w:t>постановления</w:t>
        </w:r>
      </w:hyperlink>
      <w:r w:rsidRPr="00C31884">
        <w:rPr>
          <w:rFonts w:ascii="Times New Roman" w:hAnsi="Times New Roman"/>
          <w:sz w:val="26"/>
          <w:szCs w:val="26"/>
        </w:rPr>
        <w:t xml:space="preserve"> правительства Воронежской области</w:t>
      </w:r>
      <w:proofErr w:type="gramEnd"/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31884">
        <w:rPr>
          <w:rFonts w:ascii="Times New Roman" w:hAnsi="Times New Roman"/>
          <w:sz w:val="26"/>
          <w:szCs w:val="26"/>
        </w:rPr>
        <w:t>от 15.04.2011 N 290</w:t>
      </w:r>
      <w:r>
        <w:rPr>
          <w:rFonts w:ascii="Times New Roman" w:hAnsi="Times New Roman"/>
          <w:sz w:val="26"/>
          <w:szCs w:val="26"/>
        </w:rPr>
        <w:t xml:space="preserve">, 13.12.2011 </w:t>
      </w:r>
      <w:r>
        <w:rPr>
          <w:rFonts w:ascii="Times New Roman" w:hAnsi="Times New Roman"/>
          <w:sz w:val="26"/>
          <w:szCs w:val="26"/>
          <w:lang w:val="en-US"/>
        </w:rPr>
        <w:t>N</w:t>
      </w:r>
      <w:r>
        <w:rPr>
          <w:rFonts w:ascii="Times New Roman" w:hAnsi="Times New Roman"/>
          <w:sz w:val="26"/>
          <w:szCs w:val="26"/>
        </w:rPr>
        <w:t xml:space="preserve"> 1080</w:t>
      </w:r>
      <w:r w:rsidRPr="00C31884">
        <w:rPr>
          <w:rFonts w:ascii="Times New Roman" w:hAnsi="Times New Roman"/>
          <w:sz w:val="26"/>
          <w:szCs w:val="26"/>
        </w:rPr>
        <w:t>)</w:t>
      </w: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2483"/>
        <w:gridCol w:w="319"/>
        <w:gridCol w:w="6542"/>
      </w:tblGrid>
      <w:tr w:rsidR="00C31884" w:rsidRPr="00B25009" w:rsidTr="00454B1C">
        <w:tc>
          <w:tcPr>
            <w:tcW w:w="2483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31884">
              <w:rPr>
                <w:rFonts w:ascii="Times New Roman" w:hAnsi="Times New Roman"/>
                <w:sz w:val="26"/>
                <w:szCs w:val="26"/>
              </w:rPr>
              <w:t>Агибалов</w:t>
            </w:r>
            <w:proofErr w:type="spellEnd"/>
            <w:r w:rsidRPr="00C31884">
              <w:rPr>
                <w:rFonts w:ascii="Times New Roman" w:hAnsi="Times New Roman"/>
                <w:sz w:val="26"/>
                <w:szCs w:val="26"/>
              </w:rPr>
              <w:br/>
              <w:t>Юрий Владимирович</w:t>
            </w:r>
          </w:p>
        </w:tc>
        <w:tc>
          <w:tcPr>
            <w:tcW w:w="319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42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заместитель губернатора Воронежской области – руководитель аппарата губернатора и правительства Воронежской области, председатель комиссии;</w:t>
            </w:r>
          </w:p>
        </w:tc>
      </w:tr>
      <w:tr w:rsidR="00C31884" w:rsidRPr="00B25009" w:rsidTr="00454B1C">
        <w:tc>
          <w:tcPr>
            <w:tcW w:w="2483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2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1884" w:rsidRPr="00B25009" w:rsidTr="00454B1C">
        <w:tc>
          <w:tcPr>
            <w:tcW w:w="2483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Глазьев</w:t>
            </w:r>
            <w:r w:rsidRPr="00C31884">
              <w:rPr>
                <w:rFonts w:ascii="Times New Roman" w:hAnsi="Times New Roman"/>
                <w:sz w:val="26"/>
                <w:szCs w:val="26"/>
              </w:rPr>
              <w:br/>
              <w:t>Сергей Александрович</w:t>
            </w:r>
          </w:p>
        </w:tc>
        <w:tc>
          <w:tcPr>
            <w:tcW w:w="319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42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заместитель руководителя аппарата губернатора и правительства Воронежской области – руководитель организационного управления, заместитель председателя комиссии;</w:t>
            </w:r>
          </w:p>
        </w:tc>
      </w:tr>
      <w:tr w:rsidR="00C31884" w:rsidRPr="00B25009" w:rsidTr="00454B1C">
        <w:tc>
          <w:tcPr>
            <w:tcW w:w="2483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2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1884" w:rsidRPr="00B25009" w:rsidTr="00454B1C">
        <w:tc>
          <w:tcPr>
            <w:tcW w:w="2483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Масько</w:t>
            </w:r>
            <w:r w:rsidRPr="00C31884">
              <w:rPr>
                <w:rFonts w:ascii="Times New Roman" w:hAnsi="Times New Roman"/>
                <w:sz w:val="26"/>
                <w:szCs w:val="26"/>
              </w:rPr>
              <w:br/>
            </w:r>
            <w:r w:rsidRPr="00C31884">
              <w:rPr>
                <w:rFonts w:ascii="Times New Roman" w:hAnsi="Times New Roman"/>
                <w:sz w:val="26"/>
                <w:szCs w:val="26"/>
              </w:rPr>
              <w:lastRenderedPageBreak/>
              <w:t>Виктор Викторович</w:t>
            </w:r>
          </w:p>
        </w:tc>
        <w:tc>
          <w:tcPr>
            <w:tcW w:w="319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6542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 xml:space="preserve">заместитель руководителя аппарата губернатора и </w:t>
            </w:r>
            <w:r w:rsidRPr="00C31884">
              <w:rPr>
                <w:rFonts w:ascii="Times New Roman" w:hAnsi="Times New Roman"/>
                <w:sz w:val="26"/>
                <w:szCs w:val="26"/>
              </w:rPr>
              <w:lastRenderedPageBreak/>
              <w:t>правительства области – руководитель управления государственной службы и кадров правительства Воронежской области, заместитель председателя комиссии;</w:t>
            </w:r>
          </w:p>
        </w:tc>
      </w:tr>
      <w:tr w:rsidR="00C31884" w:rsidRPr="00B25009" w:rsidTr="00454B1C">
        <w:tc>
          <w:tcPr>
            <w:tcW w:w="2483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2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1884" w:rsidRPr="00B25009" w:rsidTr="00454B1C">
        <w:tc>
          <w:tcPr>
            <w:tcW w:w="2483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Канищев</w:t>
            </w:r>
            <w:r w:rsidRPr="00C31884">
              <w:rPr>
                <w:rFonts w:ascii="Times New Roman" w:hAnsi="Times New Roman"/>
                <w:sz w:val="26"/>
                <w:szCs w:val="26"/>
              </w:rPr>
              <w:br/>
              <w:t>Сергей Владимирович</w:t>
            </w:r>
          </w:p>
        </w:tc>
        <w:tc>
          <w:tcPr>
            <w:tcW w:w="319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42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заместитель руководителя управления государственной службы и кадров правительства Воронежской области – начальник отдела кадров, секретарь комиссии;</w:t>
            </w:r>
          </w:p>
        </w:tc>
      </w:tr>
      <w:tr w:rsidR="00C31884" w:rsidRPr="00B25009" w:rsidTr="00454B1C">
        <w:tc>
          <w:tcPr>
            <w:tcW w:w="2483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2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1884" w:rsidRPr="00B25009" w:rsidTr="00454B1C">
        <w:tc>
          <w:tcPr>
            <w:tcW w:w="9344" w:type="dxa"/>
            <w:gridSpan w:val="3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</w:tr>
      <w:tr w:rsidR="00C31884" w:rsidRPr="00B25009" w:rsidTr="00454B1C">
        <w:tc>
          <w:tcPr>
            <w:tcW w:w="2483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2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1884" w:rsidRPr="00B25009" w:rsidTr="00454B1C">
        <w:tc>
          <w:tcPr>
            <w:tcW w:w="2483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31884">
              <w:rPr>
                <w:rFonts w:ascii="Times New Roman" w:hAnsi="Times New Roman"/>
                <w:sz w:val="26"/>
                <w:szCs w:val="26"/>
              </w:rPr>
              <w:t>Голубцова</w:t>
            </w:r>
            <w:proofErr w:type="spellEnd"/>
            <w:r w:rsidRPr="00C3188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Тамара Евгеньевна</w:t>
            </w:r>
          </w:p>
        </w:tc>
        <w:tc>
          <w:tcPr>
            <w:tcW w:w="319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42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proofErr w:type="gramStart"/>
            <w:r w:rsidRPr="00C31884">
              <w:rPr>
                <w:rFonts w:ascii="Times New Roman" w:hAnsi="Times New Roman"/>
                <w:sz w:val="26"/>
                <w:szCs w:val="26"/>
              </w:rPr>
              <w:t>отдела регистра муниципальных правовых актов правового управления правительства Воронежской области</w:t>
            </w:r>
            <w:proofErr w:type="gramEnd"/>
            <w:r w:rsidRPr="00C31884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C31884" w:rsidRPr="00B25009" w:rsidTr="00454B1C">
        <w:tc>
          <w:tcPr>
            <w:tcW w:w="2483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2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1884" w:rsidRPr="00B25009" w:rsidTr="00454B1C">
        <w:tc>
          <w:tcPr>
            <w:tcW w:w="2483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 xml:space="preserve">Зинченко </w:t>
            </w:r>
          </w:p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 xml:space="preserve">Борис Юрьевич </w:t>
            </w:r>
          </w:p>
        </w:tc>
        <w:tc>
          <w:tcPr>
            <w:tcW w:w="319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42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руководитель управления по взаимодействию с административными и военными органами правительства Воронежской области;</w:t>
            </w:r>
          </w:p>
        </w:tc>
      </w:tr>
      <w:tr w:rsidR="00C31884" w:rsidRPr="00B25009" w:rsidTr="00454B1C">
        <w:tc>
          <w:tcPr>
            <w:tcW w:w="2483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2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1884" w:rsidRPr="00B25009" w:rsidTr="00454B1C">
        <w:tc>
          <w:tcPr>
            <w:tcW w:w="2483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Мельникова</w:t>
            </w:r>
          </w:p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Раиса</w:t>
            </w:r>
          </w:p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Ильинична</w:t>
            </w:r>
          </w:p>
        </w:tc>
        <w:tc>
          <w:tcPr>
            <w:tcW w:w="319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42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ректор муниципального образовательного учреждения высшего профессионального образования «Воронежский институт экономики и социального управления» (по согласованию);</w:t>
            </w:r>
          </w:p>
        </w:tc>
      </w:tr>
      <w:tr w:rsidR="00C31884" w:rsidRPr="00B25009" w:rsidTr="00454B1C">
        <w:tc>
          <w:tcPr>
            <w:tcW w:w="2483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2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1884" w:rsidRPr="00B25009" w:rsidTr="00454B1C">
        <w:tc>
          <w:tcPr>
            <w:tcW w:w="2483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Плетнева</w:t>
            </w:r>
            <w:r w:rsidRPr="00C31884">
              <w:rPr>
                <w:rFonts w:ascii="Times New Roman" w:hAnsi="Times New Roman"/>
                <w:sz w:val="26"/>
                <w:szCs w:val="26"/>
              </w:rPr>
              <w:br/>
              <w:t>Наталья Николаевна</w:t>
            </w:r>
          </w:p>
        </w:tc>
        <w:tc>
          <w:tcPr>
            <w:tcW w:w="319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42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proofErr w:type="gramStart"/>
            <w:r w:rsidRPr="00C31884">
              <w:rPr>
                <w:rFonts w:ascii="Times New Roman" w:hAnsi="Times New Roman"/>
                <w:sz w:val="26"/>
                <w:szCs w:val="26"/>
              </w:rPr>
              <w:t>начальника отдела правовой экспертизы правового управления правительства Воронежской области</w:t>
            </w:r>
            <w:proofErr w:type="gramEnd"/>
            <w:r w:rsidRPr="00C31884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C31884" w:rsidRPr="00B25009" w:rsidTr="00454B1C">
        <w:tc>
          <w:tcPr>
            <w:tcW w:w="2483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2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1884" w:rsidRPr="00B25009" w:rsidTr="00454B1C">
        <w:tc>
          <w:tcPr>
            <w:tcW w:w="2483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Подвальный</w:t>
            </w:r>
          </w:p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Евгений</w:t>
            </w:r>
          </w:p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Семенович</w:t>
            </w:r>
          </w:p>
        </w:tc>
        <w:tc>
          <w:tcPr>
            <w:tcW w:w="319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42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25009">
              <w:rPr>
                <w:rFonts w:ascii="Times New Roman" w:hAnsi="Times New Roman"/>
                <w:sz w:val="26"/>
                <w:szCs w:val="26"/>
              </w:rPr>
              <w:t>директор Воронежского филиала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 (по согласованию)</w:t>
            </w:r>
            <w:r w:rsidRPr="00C31884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C31884" w:rsidRPr="00B25009" w:rsidTr="00454B1C">
        <w:tc>
          <w:tcPr>
            <w:tcW w:w="2483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2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1884" w:rsidRPr="00B25009" w:rsidTr="00454B1C">
        <w:tc>
          <w:tcPr>
            <w:tcW w:w="2483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 xml:space="preserve">Терещенко </w:t>
            </w:r>
          </w:p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 xml:space="preserve">Кира </w:t>
            </w:r>
          </w:p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Евгеньевна</w:t>
            </w:r>
          </w:p>
        </w:tc>
        <w:tc>
          <w:tcPr>
            <w:tcW w:w="319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42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советник отдела кадров управления государственной службы и кадров правительства Воронежской области;</w:t>
            </w:r>
          </w:p>
        </w:tc>
      </w:tr>
      <w:tr w:rsidR="00C31884" w:rsidRPr="00B25009" w:rsidTr="00454B1C">
        <w:tc>
          <w:tcPr>
            <w:tcW w:w="2483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2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1884" w:rsidRPr="00B25009" w:rsidTr="00454B1C">
        <w:tc>
          <w:tcPr>
            <w:tcW w:w="2483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Тюрина</w:t>
            </w:r>
            <w:r w:rsidRPr="00C31884">
              <w:rPr>
                <w:rFonts w:ascii="Times New Roman" w:hAnsi="Times New Roman"/>
                <w:sz w:val="26"/>
                <w:szCs w:val="26"/>
              </w:rPr>
              <w:br/>
              <w:t>Татьяна Владимировна</w:t>
            </w:r>
          </w:p>
        </w:tc>
        <w:tc>
          <w:tcPr>
            <w:tcW w:w="319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42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главный советник отдела кадров управления государственной службы и кадров правительства Воронежской области;</w:t>
            </w:r>
          </w:p>
        </w:tc>
      </w:tr>
      <w:tr w:rsidR="00C31884" w:rsidRPr="00B25009" w:rsidTr="00454B1C">
        <w:tc>
          <w:tcPr>
            <w:tcW w:w="2483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2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31884" w:rsidRPr="00B25009" w:rsidTr="00454B1C">
        <w:tc>
          <w:tcPr>
            <w:tcW w:w="2483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31884">
              <w:rPr>
                <w:rFonts w:ascii="Times New Roman" w:hAnsi="Times New Roman"/>
                <w:sz w:val="26"/>
                <w:szCs w:val="26"/>
              </w:rPr>
              <w:t>Хатуаев</w:t>
            </w:r>
            <w:proofErr w:type="spellEnd"/>
            <w:r w:rsidRPr="00C3188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 xml:space="preserve">Владимир </w:t>
            </w:r>
            <w:proofErr w:type="spellStart"/>
            <w:r w:rsidRPr="00C31884">
              <w:rPr>
                <w:rFonts w:ascii="Times New Roman" w:hAnsi="Times New Roman"/>
                <w:sz w:val="26"/>
                <w:szCs w:val="26"/>
              </w:rPr>
              <w:t>Умарович</w:t>
            </w:r>
            <w:proofErr w:type="spellEnd"/>
          </w:p>
        </w:tc>
        <w:tc>
          <w:tcPr>
            <w:tcW w:w="319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884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42" w:type="dxa"/>
          </w:tcPr>
          <w:p w:rsidR="00C31884" w:rsidRPr="00C31884" w:rsidRDefault="00C31884" w:rsidP="00C3188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25009">
              <w:rPr>
                <w:rFonts w:ascii="Times New Roman" w:hAnsi="Times New Roman"/>
                <w:sz w:val="26"/>
                <w:szCs w:val="26"/>
              </w:rPr>
              <w:t xml:space="preserve">заведующий кафедрой конституционного и административного права Воронежского филиала федерального государственного бюджетного образовательного учреждения высшего профессионального образования «Российская академия </w:t>
            </w:r>
            <w:r w:rsidRPr="00B25009">
              <w:rPr>
                <w:rFonts w:ascii="Times New Roman" w:hAnsi="Times New Roman"/>
                <w:sz w:val="26"/>
                <w:szCs w:val="26"/>
              </w:rPr>
              <w:lastRenderedPageBreak/>
              <w:t>народного хозяйства и государственной службы при Президенте Российской Федерации» (по согласованию)</w:t>
            </w:r>
          </w:p>
        </w:tc>
      </w:tr>
    </w:tbl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31884" w:rsidRPr="00C31884" w:rsidRDefault="00C31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31884" w:rsidRPr="00C31884" w:rsidRDefault="00C31884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6"/>
          <w:szCs w:val="26"/>
        </w:rPr>
      </w:pPr>
    </w:p>
    <w:p w:rsidR="00B143F3" w:rsidRPr="00C31884" w:rsidRDefault="00B143F3">
      <w:pPr>
        <w:rPr>
          <w:rFonts w:ascii="Times New Roman" w:hAnsi="Times New Roman"/>
          <w:sz w:val="26"/>
          <w:szCs w:val="26"/>
        </w:rPr>
      </w:pPr>
    </w:p>
    <w:sectPr w:rsidR="00B143F3" w:rsidRPr="00C31884" w:rsidSect="0045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884"/>
    <w:rsid w:val="00012526"/>
    <w:rsid w:val="00027906"/>
    <w:rsid w:val="00031F07"/>
    <w:rsid w:val="00040294"/>
    <w:rsid w:val="00045410"/>
    <w:rsid w:val="00061E0A"/>
    <w:rsid w:val="000634FA"/>
    <w:rsid w:val="00067234"/>
    <w:rsid w:val="000672D2"/>
    <w:rsid w:val="00086F02"/>
    <w:rsid w:val="000900BD"/>
    <w:rsid w:val="000A0648"/>
    <w:rsid w:val="000B52D4"/>
    <w:rsid w:val="000C35B3"/>
    <w:rsid w:val="000D2026"/>
    <w:rsid w:val="000D35B5"/>
    <w:rsid w:val="000D3D6E"/>
    <w:rsid w:val="000D4B2C"/>
    <w:rsid w:val="000D5267"/>
    <w:rsid w:val="000F2E29"/>
    <w:rsid w:val="000F4C90"/>
    <w:rsid w:val="0010737B"/>
    <w:rsid w:val="00107F0B"/>
    <w:rsid w:val="00113AA7"/>
    <w:rsid w:val="00123A47"/>
    <w:rsid w:val="001308EF"/>
    <w:rsid w:val="00183EFF"/>
    <w:rsid w:val="001B2E2A"/>
    <w:rsid w:val="001B385A"/>
    <w:rsid w:val="001C4002"/>
    <w:rsid w:val="001D7553"/>
    <w:rsid w:val="001F4F64"/>
    <w:rsid w:val="001F7F9E"/>
    <w:rsid w:val="00206DF7"/>
    <w:rsid w:val="002148A7"/>
    <w:rsid w:val="00215049"/>
    <w:rsid w:val="0022522C"/>
    <w:rsid w:val="002253AE"/>
    <w:rsid w:val="00240A41"/>
    <w:rsid w:val="00244E2F"/>
    <w:rsid w:val="00247A5A"/>
    <w:rsid w:val="00250801"/>
    <w:rsid w:val="00252AF3"/>
    <w:rsid w:val="00256709"/>
    <w:rsid w:val="002707F6"/>
    <w:rsid w:val="00271311"/>
    <w:rsid w:val="0028456A"/>
    <w:rsid w:val="00286264"/>
    <w:rsid w:val="002A65C7"/>
    <w:rsid w:val="002B70BD"/>
    <w:rsid w:val="002D2142"/>
    <w:rsid w:val="002D75FA"/>
    <w:rsid w:val="002E7687"/>
    <w:rsid w:val="00303BC8"/>
    <w:rsid w:val="00306107"/>
    <w:rsid w:val="0033024A"/>
    <w:rsid w:val="003324BF"/>
    <w:rsid w:val="00357E4C"/>
    <w:rsid w:val="00366381"/>
    <w:rsid w:val="00377DC3"/>
    <w:rsid w:val="00395944"/>
    <w:rsid w:val="003A08A7"/>
    <w:rsid w:val="003B4E90"/>
    <w:rsid w:val="003E2FEC"/>
    <w:rsid w:val="003F3FA9"/>
    <w:rsid w:val="0041701B"/>
    <w:rsid w:val="004268EF"/>
    <w:rsid w:val="004302F6"/>
    <w:rsid w:val="00434B72"/>
    <w:rsid w:val="00454B1C"/>
    <w:rsid w:val="00456432"/>
    <w:rsid w:val="00457E1F"/>
    <w:rsid w:val="00484DFE"/>
    <w:rsid w:val="00487182"/>
    <w:rsid w:val="004B4091"/>
    <w:rsid w:val="004C3C07"/>
    <w:rsid w:val="004D084D"/>
    <w:rsid w:val="004D1B8D"/>
    <w:rsid w:val="004E2A7F"/>
    <w:rsid w:val="00511B34"/>
    <w:rsid w:val="005142C9"/>
    <w:rsid w:val="00522240"/>
    <w:rsid w:val="00531B42"/>
    <w:rsid w:val="005863B4"/>
    <w:rsid w:val="00587557"/>
    <w:rsid w:val="005A62C7"/>
    <w:rsid w:val="005A78EF"/>
    <w:rsid w:val="005A7E36"/>
    <w:rsid w:val="005B2B50"/>
    <w:rsid w:val="005B704F"/>
    <w:rsid w:val="005C054B"/>
    <w:rsid w:val="005C75DC"/>
    <w:rsid w:val="005D36B0"/>
    <w:rsid w:val="005F02D1"/>
    <w:rsid w:val="005F0CB8"/>
    <w:rsid w:val="005F66CA"/>
    <w:rsid w:val="006028DF"/>
    <w:rsid w:val="00621E89"/>
    <w:rsid w:val="0062306C"/>
    <w:rsid w:val="00641256"/>
    <w:rsid w:val="00650AA4"/>
    <w:rsid w:val="00682CFD"/>
    <w:rsid w:val="0069006F"/>
    <w:rsid w:val="00690B47"/>
    <w:rsid w:val="0069408F"/>
    <w:rsid w:val="006B4553"/>
    <w:rsid w:val="006B7B26"/>
    <w:rsid w:val="006C5766"/>
    <w:rsid w:val="006C7785"/>
    <w:rsid w:val="006D252F"/>
    <w:rsid w:val="006E66EF"/>
    <w:rsid w:val="006F10AC"/>
    <w:rsid w:val="006F2DB3"/>
    <w:rsid w:val="006F45FE"/>
    <w:rsid w:val="006F59A5"/>
    <w:rsid w:val="006F6B3A"/>
    <w:rsid w:val="00705BBD"/>
    <w:rsid w:val="00717863"/>
    <w:rsid w:val="00736E9A"/>
    <w:rsid w:val="00740795"/>
    <w:rsid w:val="00741A1C"/>
    <w:rsid w:val="00765C8D"/>
    <w:rsid w:val="0076607B"/>
    <w:rsid w:val="00771493"/>
    <w:rsid w:val="00787D91"/>
    <w:rsid w:val="007905EA"/>
    <w:rsid w:val="00793DCE"/>
    <w:rsid w:val="007B14BB"/>
    <w:rsid w:val="007B292D"/>
    <w:rsid w:val="007B3554"/>
    <w:rsid w:val="007B40BB"/>
    <w:rsid w:val="007E7DDA"/>
    <w:rsid w:val="008028D3"/>
    <w:rsid w:val="00804014"/>
    <w:rsid w:val="00804D28"/>
    <w:rsid w:val="00820E71"/>
    <w:rsid w:val="00834CB8"/>
    <w:rsid w:val="00840096"/>
    <w:rsid w:val="00866C20"/>
    <w:rsid w:val="0087425C"/>
    <w:rsid w:val="00890167"/>
    <w:rsid w:val="008A08EA"/>
    <w:rsid w:val="008A7F56"/>
    <w:rsid w:val="008B7129"/>
    <w:rsid w:val="008B7F65"/>
    <w:rsid w:val="008C3B5C"/>
    <w:rsid w:val="008D3378"/>
    <w:rsid w:val="008E11F6"/>
    <w:rsid w:val="0090516D"/>
    <w:rsid w:val="00910BF6"/>
    <w:rsid w:val="00914D5F"/>
    <w:rsid w:val="0091641F"/>
    <w:rsid w:val="0091735C"/>
    <w:rsid w:val="00930D05"/>
    <w:rsid w:val="00940F65"/>
    <w:rsid w:val="00941A88"/>
    <w:rsid w:val="00986784"/>
    <w:rsid w:val="00993780"/>
    <w:rsid w:val="009D56F5"/>
    <w:rsid w:val="009E6E5B"/>
    <w:rsid w:val="00A05CA4"/>
    <w:rsid w:val="00A12EC3"/>
    <w:rsid w:val="00A2185C"/>
    <w:rsid w:val="00A3248F"/>
    <w:rsid w:val="00A67C5D"/>
    <w:rsid w:val="00A71401"/>
    <w:rsid w:val="00A73978"/>
    <w:rsid w:val="00A943BB"/>
    <w:rsid w:val="00A95A82"/>
    <w:rsid w:val="00AA0C5E"/>
    <w:rsid w:val="00AA46D9"/>
    <w:rsid w:val="00AA6402"/>
    <w:rsid w:val="00AC04B2"/>
    <w:rsid w:val="00AC0C2B"/>
    <w:rsid w:val="00AC6FF6"/>
    <w:rsid w:val="00AE47B3"/>
    <w:rsid w:val="00AF758C"/>
    <w:rsid w:val="00B113CD"/>
    <w:rsid w:val="00B143F3"/>
    <w:rsid w:val="00B1740F"/>
    <w:rsid w:val="00B24203"/>
    <w:rsid w:val="00B25009"/>
    <w:rsid w:val="00B3322D"/>
    <w:rsid w:val="00B40A29"/>
    <w:rsid w:val="00B76D93"/>
    <w:rsid w:val="00BA0D18"/>
    <w:rsid w:val="00BB56CA"/>
    <w:rsid w:val="00BF4516"/>
    <w:rsid w:val="00C00533"/>
    <w:rsid w:val="00C00963"/>
    <w:rsid w:val="00C03148"/>
    <w:rsid w:val="00C0705D"/>
    <w:rsid w:val="00C20321"/>
    <w:rsid w:val="00C31884"/>
    <w:rsid w:val="00C332BF"/>
    <w:rsid w:val="00C341F8"/>
    <w:rsid w:val="00C82AE7"/>
    <w:rsid w:val="00C9140B"/>
    <w:rsid w:val="00CA4A73"/>
    <w:rsid w:val="00CB620B"/>
    <w:rsid w:val="00CC1C5E"/>
    <w:rsid w:val="00CD3F3E"/>
    <w:rsid w:val="00D11768"/>
    <w:rsid w:val="00D5022F"/>
    <w:rsid w:val="00D51145"/>
    <w:rsid w:val="00D639BB"/>
    <w:rsid w:val="00D7186C"/>
    <w:rsid w:val="00D8438D"/>
    <w:rsid w:val="00D960A6"/>
    <w:rsid w:val="00DA0AD3"/>
    <w:rsid w:val="00DC0FF5"/>
    <w:rsid w:val="00DC4833"/>
    <w:rsid w:val="00DD5FBE"/>
    <w:rsid w:val="00DE4194"/>
    <w:rsid w:val="00DE5AB2"/>
    <w:rsid w:val="00DE7292"/>
    <w:rsid w:val="00DF0CBA"/>
    <w:rsid w:val="00DF3AB6"/>
    <w:rsid w:val="00E05566"/>
    <w:rsid w:val="00E10916"/>
    <w:rsid w:val="00E26BF3"/>
    <w:rsid w:val="00E4121F"/>
    <w:rsid w:val="00E4386B"/>
    <w:rsid w:val="00E569FA"/>
    <w:rsid w:val="00E778DB"/>
    <w:rsid w:val="00E903DF"/>
    <w:rsid w:val="00EA43BB"/>
    <w:rsid w:val="00EA6468"/>
    <w:rsid w:val="00EB1C77"/>
    <w:rsid w:val="00EB6595"/>
    <w:rsid w:val="00EC0FFA"/>
    <w:rsid w:val="00ED3B8F"/>
    <w:rsid w:val="00ED4E65"/>
    <w:rsid w:val="00ED5AC2"/>
    <w:rsid w:val="00EE6634"/>
    <w:rsid w:val="00F10FFD"/>
    <w:rsid w:val="00F11376"/>
    <w:rsid w:val="00F16CCB"/>
    <w:rsid w:val="00F450BB"/>
    <w:rsid w:val="00F52665"/>
    <w:rsid w:val="00F70E5B"/>
    <w:rsid w:val="00F7185D"/>
    <w:rsid w:val="00F71F39"/>
    <w:rsid w:val="00F74C67"/>
    <w:rsid w:val="00F857FA"/>
    <w:rsid w:val="00F9005D"/>
    <w:rsid w:val="00FB0E70"/>
    <w:rsid w:val="00FB6A77"/>
    <w:rsid w:val="00FF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18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188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No Spacing"/>
    <w:uiPriority w:val="1"/>
    <w:qFormat/>
    <w:rsid w:val="00C3188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039;fld=134" TargetMode="External"/><Relationship Id="rId13" Type="http://schemas.openxmlformats.org/officeDocument/2006/relationships/hyperlink" Target="consultantplus://offline/main?base=RLAW181;n=36300;fld=134" TargetMode="External"/><Relationship Id="rId18" Type="http://schemas.openxmlformats.org/officeDocument/2006/relationships/hyperlink" Target="consultantplus://offline/main?base=LAW;n=121947;fld=134" TargetMode="External"/><Relationship Id="rId26" Type="http://schemas.openxmlformats.org/officeDocument/2006/relationships/hyperlink" Target="consultantplus://offline/main?base=RLAW181;n=40529;fld=134;dst=10004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main?base=RLAW181;n=40529;fld=134;dst=100037" TargetMode="External"/><Relationship Id="rId34" Type="http://schemas.openxmlformats.org/officeDocument/2006/relationships/hyperlink" Target="consultantplus://offline/main?base=RLAW181;n=40529;fld=134;dst=100040" TargetMode="External"/><Relationship Id="rId7" Type="http://schemas.openxmlformats.org/officeDocument/2006/relationships/hyperlink" Target="consultantplus://offline/main?base=RLAW181;n=40479;fld=134;dst=100005" TargetMode="External"/><Relationship Id="rId12" Type="http://schemas.openxmlformats.org/officeDocument/2006/relationships/hyperlink" Target="consultantplus://offline/main?base=RLAW181;n=40529;fld=134;dst=100087" TargetMode="External"/><Relationship Id="rId17" Type="http://schemas.openxmlformats.org/officeDocument/2006/relationships/hyperlink" Target="consultantplus://offline/main?base=LAW;n=2875;fld=134" TargetMode="External"/><Relationship Id="rId25" Type="http://schemas.openxmlformats.org/officeDocument/2006/relationships/hyperlink" Target="consultantplus://offline/main?base=RLAW181;n=40529;fld=134;dst=100038" TargetMode="External"/><Relationship Id="rId33" Type="http://schemas.openxmlformats.org/officeDocument/2006/relationships/hyperlink" Target="consultantplus://offline/main?base=RLAW181;n=40529;fld=134;dst=100035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main?base=RLAW181;n=36238;fld=134" TargetMode="External"/><Relationship Id="rId20" Type="http://schemas.openxmlformats.org/officeDocument/2006/relationships/hyperlink" Target="consultantplus://offline/main?base=RLAW181;n=40529;fld=134;dst=100032" TargetMode="External"/><Relationship Id="rId29" Type="http://schemas.openxmlformats.org/officeDocument/2006/relationships/hyperlink" Target="consultantplus://offline/main?base=RLAW181;n=40529;fld=134;dst=10003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81;n=40529;fld=134;dst=100016" TargetMode="External"/><Relationship Id="rId24" Type="http://schemas.openxmlformats.org/officeDocument/2006/relationships/hyperlink" Target="consultantplus://offline/main?base=RLAW181;n=40529;fld=134;dst=100052" TargetMode="External"/><Relationship Id="rId32" Type="http://schemas.openxmlformats.org/officeDocument/2006/relationships/hyperlink" Target="consultantplus://offline/main?base=RLAW181;n=40529;fld=134;dst=100042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181;n=31045;fld=134" TargetMode="External"/><Relationship Id="rId23" Type="http://schemas.openxmlformats.org/officeDocument/2006/relationships/hyperlink" Target="consultantplus://offline/main?base=RLAW181;n=39514;fld=134;dst=100012" TargetMode="External"/><Relationship Id="rId28" Type="http://schemas.openxmlformats.org/officeDocument/2006/relationships/hyperlink" Target="consultantplus://offline/main?base=RLAW181;n=40529;fld=134;dst=100036" TargetMode="External"/><Relationship Id="rId36" Type="http://schemas.openxmlformats.org/officeDocument/2006/relationships/hyperlink" Target="consultantplus://offline/main?base=RLAW181;n=40479;fld=134;dst=100005" TargetMode="External"/><Relationship Id="rId10" Type="http://schemas.openxmlformats.org/officeDocument/2006/relationships/hyperlink" Target="consultantplus://offline/main?base=LAW;n=102226;fld=134" TargetMode="External"/><Relationship Id="rId19" Type="http://schemas.openxmlformats.org/officeDocument/2006/relationships/hyperlink" Target="consultantplus://offline/main?base=RLAW181;n=39514;fld=134;dst=100012" TargetMode="External"/><Relationship Id="rId31" Type="http://schemas.openxmlformats.org/officeDocument/2006/relationships/hyperlink" Target="consultantplus://offline/main?base=RLAW181;n=40529;fld=134;dst=100060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main?base=LAW;n=121947;fld=134" TargetMode="External"/><Relationship Id="rId14" Type="http://schemas.openxmlformats.org/officeDocument/2006/relationships/hyperlink" Target="consultantplus://offline/main?base=RLAW181;n=32068;fld=134;dst=100021" TargetMode="External"/><Relationship Id="rId22" Type="http://schemas.openxmlformats.org/officeDocument/2006/relationships/hyperlink" Target="consultantplus://offline/main?base=RLAW181;n=39514;fld=134;dst=100012" TargetMode="External"/><Relationship Id="rId27" Type="http://schemas.openxmlformats.org/officeDocument/2006/relationships/hyperlink" Target="consultantplus://offline/main?base=RLAW181;n=40529;fld=134;dst=100041" TargetMode="External"/><Relationship Id="rId30" Type="http://schemas.openxmlformats.org/officeDocument/2006/relationships/hyperlink" Target="consultantplus://offline/main?base=RLAW181;n=40529;fld=134;dst=100051" TargetMode="External"/><Relationship Id="rId35" Type="http://schemas.openxmlformats.org/officeDocument/2006/relationships/hyperlink" Target="consultantplus://offline/main?base=RLAW181;n=40529;fld=134;dst=100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BFAB00940B194D8011AAFFC708CE13" ma:contentTypeVersion="1" ma:contentTypeDescription="Создание документа." ma:contentTypeScope="" ma:versionID="977ee1365996965113d84e7c2c3e66d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433b2bd21717ea862bba6e2ab66b0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535A976-8C03-42CE-B3FA-2640195CCCAD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B256146-2E91-4016-81DB-B9494C90E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78DD7C-4705-42E0-8796-DBC0A1933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3943</Words>
  <Characters>22477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26368</CharactersWithSpaces>
  <SharedDoc>false</SharedDoc>
  <HLinks>
    <vt:vector size="180" baseType="variant">
      <vt:variant>
        <vt:i4>851988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consultantplus://offline/main?base=RLAW181;n=40479;fld=134;dst=100005</vt:lpwstr>
      </vt:variant>
      <vt:variant>
        <vt:lpwstr/>
      </vt:variant>
      <vt:variant>
        <vt:i4>524305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consultantplus://offline/main?base=RLAW181;n=40529;fld=134;dst=100040</vt:lpwstr>
      </vt:variant>
      <vt:variant>
        <vt:lpwstr/>
      </vt:variant>
      <vt:variant>
        <vt:i4>524305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consultantplus://offline/main?base=RLAW181;n=40529;fld=134;dst=100040</vt:lpwstr>
      </vt:variant>
      <vt:variant>
        <vt:lpwstr/>
      </vt:variant>
      <vt:variant>
        <vt:i4>983057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consultantplus://offline/main?base=RLAW181;n=40529;fld=134;dst=100035</vt:lpwstr>
      </vt:variant>
      <vt:variant>
        <vt:lpwstr/>
      </vt:variant>
      <vt:variant>
        <vt:i4>524305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consultantplus://offline/main?base=RLAW181;n=40529;fld=134;dst=100042</vt:lpwstr>
      </vt:variant>
      <vt:variant>
        <vt:lpwstr/>
      </vt:variant>
      <vt:variant>
        <vt:i4>655377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consultantplus://offline/main?base=RLAW181;n=40529;fld=134;dst=100060</vt:lpwstr>
      </vt:variant>
      <vt:variant>
        <vt:lpwstr/>
      </vt:variant>
      <vt:variant>
        <vt:i4>589841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consultantplus://offline/main?base=RLAW181;n=40529;fld=134;dst=100051</vt:lpwstr>
      </vt:variant>
      <vt:variant>
        <vt:lpwstr/>
      </vt:variant>
      <vt:variant>
        <vt:i4>983057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consultantplus://offline/main?base=RLAW181;n=40529;fld=134;dst=100039</vt:lpwstr>
      </vt:variant>
      <vt:variant>
        <vt:lpwstr/>
      </vt:variant>
      <vt:variant>
        <vt:i4>983057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consultantplus://offline/main?base=RLAW181;n=40529;fld=134;dst=100036</vt:lpwstr>
      </vt:variant>
      <vt:variant>
        <vt:lpwstr/>
      </vt:variant>
      <vt:variant>
        <vt:i4>524305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consultantplus://offline/main?base=RLAW181;n=40529;fld=134;dst=100041</vt:lpwstr>
      </vt:variant>
      <vt:variant>
        <vt:lpwstr/>
      </vt:variant>
      <vt:variant>
        <vt:i4>524305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consultantplus://offline/main?base=RLAW181;n=40529;fld=134;dst=100040</vt:lpwstr>
      </vt:variant>
      <vt:variant>
        <vt:lpwstr/>
      </vt:variant>
      <vt:variant>
        <vt:i4>983057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consultantplus://offline/main?base=RLAW181;n=40529;fld=134;dst=100038</vt:lpwstr>
      </vt:variant>
      <vt:variant>
        <vt:lpwstr/>
      </vt:variant>
      <vt:variant>
        <vt:i4>589841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consultantplus://offline/main?base=RLAW181;n=40529;fld=134;dst=100052</vt:lpwstr>
      </vt:variant>
      <vt:variant>
        <vt:lpwstr/>
      </vt:variant>
      <vt:variant>
        <vt:i4>458779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consultantplus://offline/main?base=RLAW181;n=39514;fld=134;dst=100012</vt:lpwstr>
      </vt:variant>
      <vt:variant>
        <vt:lpwstr/>
      </vt:variant>
      <vt:variant>
        <vt:i4>458779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consultantplus://offline/main?base=RLAW181;n=39514;fld=134;dst=100012</vt:lpwstr>
      </vt:variant>
      <vt:variant>
        <vt:lpwstr/>
      </vt:variant>
      <vt:variant>
        <vt:i4>983057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consultantplus://offline/main?base=RLAW181;n=40529;fld=134;dst=100037</vt:lpwstr>
      </vt:variant>
      <vt:variant>
        <vt:lpwstr/>
      </vt:variant>
      <vt:variant>
        <vt:i4>983057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consultantplus://offline/main?base=RLAW181;n=40529;fld=134;dst=100032</vt:lpwstr>
      </vt:variant>
      <vt:variant>
        <vt:lpwstr/>
      </vt:variant>
      <vt:variant>
        <vt:i4>458779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consultantplus://offline/main?base=RLAW181;n=39514;fld=134;dst=100012</vt:lpwstr>
      </vt:variant>
      <vt:variant>
        <vt:lpwstr/>
      </vt:variant>
      <vt:variant>
        <vt:i4>7798898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consultantplus://offline/main?base=LAW;n=121947;fld=134</vt:lpwstr>
      </vt:variant>
      <vt:variant>
        <vt:lpwstr/>
      </vt:variant>
      <vt:variant>
        <vt:i4>4587587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2883683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consultantplus://offline/main?base=RLAW181;n=36238;fld=134</vt:lpwstr>
      </vt:variant>
      <vt:variant>
        <vt:lpwstr/>
      </vt:variant>
      <vt:variant>
        <vt:i4>2293859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consultantplus://offline/main?base=RLAW181;n=31045;fld=134</vt:lpwstr>
      </vt:variant>
      <vt:variant>
        <vt:lpwstr/>
      </vt:variant>
      <vt:variant>
        <vt:i4>851991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consultantplus://offline/main?base=RLAW181;n=32068;fld=134;dst=100021</vt:lpwstr>
      </vt:variant>
      <vt:variant>
        <vt:lpwstr/>
      </vt:variant>
      <vt:variant>
        <vt:i4>2424928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consultantplus://offline/main?base=RLAW181;n=36300;fld=134</vt:lpwstr>
      </vt:variant>
      <vt:variant>
        <vt:lpwstr/>
      </vt:variant>
      <vt:variant>
        <vt:i4>262161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consultantplus://offline/main?base=RLAW181;n=40529;fld=134;dst=100087</vt:lpwstr>
      </vt:variant>
      <vt:variant>
        <vt:lpwstr/>
      </vt:variant>
      <vt:variant>
        <vt:i4>851985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consultantplus://offline/main?base=RLAW181;n=40529;fld=134;dst=100016</vt:lpwstr>
      </vt:variant>
      <vt:variant>
        <vt:lpwstr/>
      </vt:variant>
      <vt:variant>
        <vt:i4>7471226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consultantplus://offline/main?base=LAW;n=102226;fld=134</vt:lpwstr>
      </vt:variant>
      <vt:variant>
        <vt:lpwstr/>
      </vt:variant>
      <vt:variant>
        <vt:i4>7798898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consultantplus://offline/main?base=LAW;n=121947;fld=134</vt:lpwstr>
      </vt:variant>
      <vt:variant>
        <vt:lpwstr/>
      </vt:variant>
      <vt:variant>
        <vt:i4>7536757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consultantplus://offline/main?base=LAW;n=122039;fld=134</vt:lpwstr>
      </vt:variant>
      <vt:variant>
        <vt:lpwstr/>
      </vt:variant>
      <vt:variant>
        <vt:i4>851988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consultantplus://offline/main?base=RLAW181;n=40479;fld=134;dst=100005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ktereschenko</dc:creator>
  <cp:lastModifiedBy>User</cp:lastModifiedBy>
  <cp:revision>2</cp:revision>
  <dcterms:created xsi:type="dcterms:W3CDTF">2018-05-18T00:58:00Z</dcterms:created>
  <dcterms:modified xsi:type="dcterms:W3CDTF">2018-05-18T00:58:00Z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0x0101008FBFAB00940B194D8011AAFFC708CE13</vt:lpwstr>
  </property>
</Properties>
</file>